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1EE7" w14:textId="77777777" w:rsidR="00FA269F" w:rsidRDefault="00FA269F" w:rsidP="001B4433">
      <w:pPr>
        <w:jc w:val="center"/>
        <w:rPr>
          <w:rFonts w:asciiTheme="majorBidi" w:hAnsiTheme="majorBidi" w:cstheme="majorBidi"/>
          <w:b/>
          <w:sz w:val="26"/>
          <w:szCs w:val="26"/>
        </w:rPr>
      </w:pPr>
      <w:bookmarkStart w:id="0" w:name="_Hlk39758046"/>
    </w:p>
    <w:p w14:paraId="0F96FFFA" w14:textId="6F967A06" w:rsidR="00C30738" w:rsidRDefault="001D1144" w:rsidP="001B4433">
      <w:pPr>
        <w:jc w:val="center"/>
        <w:rPr>
          <w:rFonts w:asciiTheme="majorBidi" w:hAnsiTheme="majorBidi" w:cstheme="majorBidi"/>
          <w:b/>
          <w:sz w:val="26"/>
          <w:szCs w:val="26"/>
        </w:rPr>
      </w:pPr>
      <w:r>
        <w:rPr>
          <w:rFonts w:asciiTheme="majorBidi" w:hAnsiTheme="majorBidi" w:cstheme="majorBidi"/>
          <w:b/>
          <w:sz w:val="26"/>
          <w:szCs w:val="26"/>
        </w:rPr>
        <w:t xml:space="preserve">ANDD Third </w:t>
      </w:r>
      <w:r w:rsidR="00A8608F">
        <w:rPr>
          <w:rFonts w:asciiTheme="majorBidi" w:hAnsiTheme="majorBidi" w:cstheme="majorBidi"/>
          <w:b/>
          <w:sz w:val="26"/>
          <w:szCs w:val="26"/>
        </w:rPr>
        <w:t xml:space="preserve">Annual </w:t>
      </w:r>
      <w:r w:rsidR="008167D6">
        <w:rPr>
          <w:rFonts w:asciiTheme="majorBidi" w:hAnsiTheme="majorBidi" w:cstheme="majorBidi"/>
          <w:b/>
          <w:sz w:val="26"/>
          <w:szCs w:val="26"/>
        </w:rPr>
        <w:t>Meeting</w:t>
      </w:r>
    </w:p>
    <w:p w14:paraId="636D63F6" w14:textId="77777777" w:rsidR="00BB3426" w:rsidRPr="001F53E8" w:rsidRDefault="00BB3426" w:rsidP="008167D6">
      <w:pPr>
        <w:jc w:val="center"/>
        <w:rPr>
          <w:rFonts w:asciiTheme="majorBidi" w:hAnsiTheme="majorBidi" w:cstheme="majorBidi"/>
          <w:b/>
          <w:sz w:val="26"/>
          <w:szCs w:val="26"/>
        </w:rPr>
      </w:pPr>
    </w:p>
    <w:p w14:paraId="65A5DB19" w14:textId="1E128038" w:rsidR="001D1144" w:rsidRDefault="001E757F" w:rsidP="001D1144">
      <w:pPr>
        <w:jc w:val="center"/>
        <w:rPr>
          <w:rFonts w:asciiTheme="majorBidi" w:hAnsiTheme="majorBidi" w:cstheme="majorBidi"/>
          <w:b/>
          <w:bCs/>
        </w:rPr>
      </w:pPr>
      <w:r>
        <w:rPr>
          <w:rFonts w:asciiTheme="majorBidi" w:hAnsiTheme="majorBidi" w:cstheme="majorBidi"/>
          <w:b/>
          <w:bCs/>
        </w:rPr>
        <w:t>Thursday</w:t>
      </w:r>
      <w:r w:rsidR="001D1144">
        <w:rPr>
          <w:rFonts w:asciiTheme="majorBidi" w:hAnsiTheme="majorBidi" w:cstheme="majorBidi"/>
          <w:b/>
          <w:bCs/>
        </w:rPr>
        <w:t xml:space="preserve">, </w:t>
      </w:r>
      <w:r w:rsidR="00C022BE">
        <w:rPr>
          <w:rFonts w:asciiTheme="majorBidi" w:hAnsiTheme="majorBidi" w:cstheme="majorBidi"/>
          <w:b/>
          <w:bCs/>
        </w:rPr>
        <w:t>1</w:t>
      </w:r>
      <w:r w:rsidR="00C022BE">
        <w:rPr>
          <w:rFonts w:asciiTheme="majorBidi" w:hAnsiTheme="majorBidi" w:cstheme="majorBidi" w:hint="cs"/>
          <w:b/>
          <w:bCs/>
          <w:rtl/>
        </w:rPr>
        <w:t>8</w:t>
      </w:r>
      <w:r w:rsidR="00C022BE">
        <w:rPr>
          <w:rFonts w:asciiTheme="majorBidi" w:hAnsiTheme="majorBidi" w:cstheme="majorBidi"/>
          <w:b/>
          <w:bCs/>
        </w:rPr>
        <w:t xml:space="preserve"> </w:t>
      </w:r>
      <w:r w:rsidR="001D1144">
        <w:rPr>
          <w:rFonts w:asciiTheme="majorBidi" w:hAnsiTheme="majorBidi" w:cstheme="majorBidi"/>
          <w:b/>
          <w:bCs/>
        </w:rPr>
        <w:t>May 2023</w:t>
      </w:r>
    </w:p>
    <w:p w14:paraId="16459C27" w14:textId="77FEC4DA" w:rsidR="001D1144" w:rsidRDefault="00191D28" w:rsidP="006A0437">
      <w:pPr>
        <w:jc w:val="center"/>
        <w:rPr>
          <w:rFonts w:asciiTheme="majorBidi" w:hAnsiTheme="majorBidi" w:cstheme="majorBidi"/>
          <w:b/>
          <w:bCs/>
        </w:rPr>
      </w:pPr>
      <w:r>
        <w:rPr>
          <w:rFonts w:asciiTheme="majorBidi" w:hAnsiTheme="majorBidi" w:cstheme="majorBidi"/>
          <w:b/>
          <w:bCs/>
        </w:rPr>
        <w:t xml:space="preserve">Research Complex (H10), </w:t>
      </w:r>
      <w:r w:rsidR="00BB3426">
        <w:rPr>
          <w:rFonts w:asciiTheme="majorBidi" w:hAnsiTheme="majorBidi" w:cstheme="majorBidi"/>
          <w:b/>
          <w:bCs/>
        </w:rPr>
        <w:t>Qatar University, Doha, Qatar</w:t>
      </w:r>
    </w:p>
    <w:p w14:paraId="3F1777B4" w14:textId="77777777" w:rsidR="00386935" w:rsidRDefault="00386935" w:rsidP="006A0437">
      <w:pPr>
        <w:jc w:val="center"/>
        <w:rPr>
          <w:rFonts w:asciiTheme="majorBidi" w:hAnsiTheme="majorBidi" w:cstheme="majorBidi"/>
          <w:b/>
          <w:bCs/>
        </w:rPr>
      </w:pPr>
    </w:p>
    <w:p w14:paraId="11EB2384" w14:textId="77777777" w:rsidR="00BB3426" w:rsidRDefault="00BB3426" w:rsidP="00C30738">
      <w:pPr>
        <w:jc w:val="center"/>
        <w:rPr>
          <w:rFonts w:asciiTheme="majorBidi" w:hAnsiTheme="majorBidi" w:cstheme="majorBidi"/>
          <w:b/>
          <w:bCs/>
        </w:rPr>
      </w:pPr>
    </w:p>
    <w:p w14:paraId="02212353" w14:textId="71DFDCA7" w:rsidR="001D1144" w:rsidRDefault="001D1144" w:rsidP="00C30738">
      <w:pPr>
        <w:jc w:val="center"/>
        <w:rPr>
          <w:rFonts w:asciiTheme="majorBidi" w:hAnsiTheme="majorBidi" w:cstheme="majorBidi"/>
          <w:b/>
          <w:bCs/>
          <w:sz w:val="26"/>
          <w:szCs w:val="26"/>
        </w:rPr>
      </w:pPr>
      <w:r>
        <w:rPr>
          <w:rFonts w:asciiTheme="majorBidi" w:hAnsiTheme="majorBidi" w:cstheme="majorBidi"/>
          <w:b/>
          <w:bCs/>
          <w:sz w:val="26"/>
          <w:szCs w:val="26"/>
        </w:rPr>
        <w:t>Success Stories in Incorporating SDGs in Education, Research</w:t>
      </w:r>
      <w:r w:rsidR="00343802">
        <w:rPr>
          <w:rFonts w:asciiTheme="majorBidi" w:hAnsiTheme="majorBidi" w:cstheme="majorBidi"/>
          <w:b/>
          <w:bCs/>
          <w:sz w:val="26"/>
          <w:szCs w:val="26"/>
        </w:rPr>
        <w:t>,</w:t>
      </w:r>
      <w:r>
        <w:rPr>
          <w:rFonts w:asciiTheme="majorBidi" w:hAnsiTheme="majorBidi" w:cstheme="majorBidi"/>
          <w:b/>
          <w:bCs/>
          <w:sz w:val="26"/>
          <w:szCs w:val="26"/>
        </w:rPr>
        <w:t xml:space="preserve"> and Practice</w:t>
      </w:r>
    </w:p>
    <w:p w14:paraId="2C804237" w14:textId="0258156D" w:rsidR="00386935" w:rsidRDefault="00386935" w:rsidP="006A0437">
      <w:pPr>
        <w:jc w:val="both"/>
        <w:rPr>
          <w:rFonts w:ascii="Simplified Arabic" w:hAnsi="Simplified Arabic" w:cs="Simplified Arabic"/>
          <w:sz w:val="22"/>
          <w:szCs w:val="22"/>
          <w:lang w:bidi="ar-QA"/>
        </w:rPr>
      </w:pPr>
    </w:p>
    <w:p w14:paraId="083AB2B2" w14:textId="77777777" w:rsidR="00386935" w:rsidRPr="00386935" w:rsidRDefault="00386935" w:rsidP="006A0437">
      <w:pPr>
        <w:jc w:val="both"/>
        <w:rPr>
          <w:rFonts w:ascii="Simplified Arabic" w:hAnsi="Simplified Arabic" w:cs="Simplified Arabic"/>
          <w:sz w:val="22"/>
          <w:szCs w:val="22"/>
          <w:rtl/>
          <w:lang w:bidi="ar-QA"/>
        </w:rPr>
      </w:pPr>
    </w:p>
    <w:p w14:paraId="35CBD5D3" w14:textId="0533106F" w:rsidR="006A0437" w:rsidRDefault="006A0437" w:rsidP="006A0437">
      <w:pPr>
        <w:jc w:val="both"/>
        <w:rPr>
          <w:rFonts w:asciiTheme="majorBidi" w:hAnsiTheme="majorBidi" w:cstheme="majorBidi"/>
          <w:b/>
          <w:bCs/>
          <w:lang w:bidi="ar-QA"/>
        </w:rPr>
      </w:pPr>
      <w:r>
        <w:rPr>
          <w:rFonts w:asciiTheme="majorBidi" w:hAnsiTheme="majorBidi" w:cstheme="majorBidi"/>
          <w:b/>
          <w:bCs/>
          <w:lang w:bidi="ar-QA"/>
        </w:rPr>
        <w:t>Introduction</w:t>
      </w:r>
    </w:p>
    <w:p w14:paraId="130A3038" w14:textId="77777777" w:rsidR="006A0437" w:rsidRPr="006A0437" w:rsidRDefault="006A0437" w:rsidP="006A0437">
      <w:pPr>
        <w:jc w:val="both"/>
        <w:rPr>
          <w:rFonts w:asciiTheme="majorBidi" w:hAnsiTheme="majorBidi" w:cstheme="majorBidi"/>
          <w:b/>
          <w:bCs/>
          <w:lang w:bidi="ar-QA"/>
        </w:rPr>
      </w:pPr>
    </w:p>
    <w:p w14:paraId="3B2B93A8" w14:textId="7CC1771C" w:rsidR="00A93D92" w:rsidRDefault="00A93D92" w:rsidP="00366588">
      <w:pPr>
        <w:spacing w:line="276" w:lineRule="auto"/>
        <w:jc w:val="both"/>
        <w:rPr>
          <w:rFonts w:asciiTheme="majorBidi" w:hAnsiTheme="majorBidi" w:cstheme="majorBidi"/>
          <w:lang w:bidi="ar-QA"/>
        </w:rPr>
      </w:pPr>
      <w:r w:rsidRPr="00A93D92">
        <w:rPr>
          <w:rFonts w:asciiTheme="majorBidi" w:hAnsiTheme="majorBidi" w:cstheme="majorBidi"/>
          <w:lang w:bidi="ar-QA"/>
        </w:rPr>
        <w:t xml:space="preserve">The Academic Network for Development Dialogue </w:t>
      </w:r>
      <w:r>
        <w:rPr>
          <w:rFonts w:asciiTheme="majorBidi" w:hAnsiTheme="majorBidi" w:cstheme="majorBidi"/>
          <w:lang w:bidi="ar-QA"/>
        </w:rPr>
        <w:t xml:space="preserve">(ANDD) </w:t>
      </w:r>
      <w:r w:rsidRPr="00A93D92">
        <w:rPr>
          <w:rFonts w:asciiTheme="majorBidi" w:hAnsiTheme="majorBidi" w:cstheme="majorBidi"/>
          <w:lang w:bidi="ar-QA"/>
        </w:rPr>
        <w:t xml:space="preserve">is a </w:t>
      </w:r>
      <w:r w:rsidR="007F44FB">
        <w:rPr>
          <w:rFonts w:asciiTheme="majorBidi" w:hAnsiTheme="majorBidi" w:cstheme="majorBidi"/>
          <w:lang w:val="en-GB" w:bidi="ar-QA"/>
        </w:rPr>
        <w:t xml:space="preserve">tangible </w:t>
      </w:r>
      <w:r w:rsidRPr="00A93D92">
        <w:rPr>
          <w:rFonts w:asciiTheme="majorBidi" w:hAnsiTheme="majorBidi" w:cstheme="majorBidi"/>
          <w:lang w:bidi="ar-QA"/>
        </w:rPr>
        <w:t xml:space="preserve">step towards enhancing cooperation and dialogue between the United Nations </w:t>
      </w:r>
      <w:r>
        <w:rPr>
          <w:rFonts w:asciiTheme="majorBidi" w:hAnsiTheme="majorBidi" w:cstheme="majorBidi"/>
          <w:lang w:bidi="ar-QA"/>
        </w:rPr>
        <w:t xml:space="preserve">(UN) </w:t>
      </w:r>
      <w:r w:rsidRPr="00A93D92">
        <w:rPr>
          <w:rFonts w:asciiTheme="majorBidi" w:hAnsiTheme="majorBidi" w:cstheme="majorBidi"/>
          <w:lang w:bidi="ar-QA"/>
        </w:rPr>
        <w:t xml:space="preserve">and the academic community. </w:t>
      </w:r>
      <w:r w:rsidR="007F44FB">
        <w:rPr>
          <w:rFonts w:asciiTheme="majorBidi" w:hAnsiTheme="majorBidi" w:cstheme="majorBidi"/>
          <w:lang w:bidi="ar-QA"/>
        </w:rPr>
        <w:t>ANDD</w:t>
      </w:r>
      <w:r w:rsidRPr="00A93D92">
        <w:rPr>
          <w:rFonts w:asciiTheme="majorBidi" w:hAnsiTheme="majorBidi" w:cstheme="majorBidi"/>
          <w:lang w:bidi="ar-QA"/>
        </w:rPr>
        <w:t xml:space="preserve"> represents a think tank in the Arab region that aims to influence the work of the </w:t>
      </w:r>
      <w:r>
        <w:rPr>
          <w:rFonts w:asciiTheme="majorBidi" w:hAnsiTheme="majorBidi" w:cstheme="majorBidi"/>
          <w:lang w:bidi="ar-QA"/>
        </w:rPr>
        <w:t>UN</w:t>
      </w:r>
      <w:r w:rsidRPr="00A93D92">
        <w:rPr>
          <w:rFonts w:asciiTheme="majorBidi" w:hAnsiTheme="majorBidi" w:cstheme="majorBidi"/>
          <w:lang w:bidi="ar-QA"/>
        </w:rPr>
        <w:t xml:space="preserve"> and the global dialogue related to po</w:t>
      </w:r>
      <w:r>
        <w:rPr>
          <w:rFonts w:asciiTheme="majorBidi" w:hAnsiTheme="majorBidi" w:cstheme="majorBidi"/>
          <w:lang w:bidi="ar-QA"/>
        </w:rPr>
        <w:t>licy options in support of the S</w:t>
      </w:r>
      <w:r w:rsidRPr="00A93D92">
        <w:rPr>
          <w:rFonts w:asciiTheme="majorBidi" w:hAnsiTheme="majorBidi" w:cstheme="majorBidi"/>
          <w:lang w:bidi="ar-QA"/>
        </w:rPr>
        <w:t>ustainabl</w:t>
      </w:r>
      <w:r>
        <w:rPr>
          <w:rFonts w:asciiTheme="majorBidi" w:hAnsiTheme="majorBidi" w:cstheme="majorBidi"/>
          <w:lang w:bidi="ar-QA"/>
        </w:rPr>
        <w:t>e Development G</w:t>
      </w:r>
      <w:r w:rsidRPr="00A93D92">
        <w:rPr>
          <w:rFonts w:asciiTheme="majorBidi" w:hAnsiTheme="majorBidi" w:cstheme="majorBidi"/>
          <w:lang w:bidi="ar-QA"/>
        </w:rPr>
        <w:t>oals</w:t>
      </w:r>
      <w:r>
        <w:rPr>
          <w:rFonts w:asciiTheme="majorBidi" w:hAnsiTheme="majorBidi" w:cstheme="majorBidi"/>
          <w:lang w:bidi="ar-QA"/>
        </w:rPr>
        <w:t xml:space="preserve"> (SDGs).</w:t>
      </w:r>
    </w:p>
    <w:p w14:paraId="66D44165" w14:textId="781F1054" w:rsidR="00A93D92" w:rsidRDefault="00A93D92" w:rsidP="00366588">
      <w:pPr>
        <w:spacing w:line="276" w:lineRule="auto"/>
        <w:jc w:val="both"/>
        <w:rPr>
          <w:rFonts w:asciiTheme="majorBidi" w:hAnsiTheme="majorBidi" w:cstheme="majorBidi"/>
          <w:lang w:bidi="ar-QA"/>
        </w:rPr>
      </w:pPr>
    </w:p>
    <w:p w14:paraId="5AC24E2D" w14:textId="3D520DAC" w:rsidR="00A93D92" w:rsidRDefault="00A93D92" w:rsidP="00366588">
      <w:pPr>
        <w:spacing w:line="276" w:lineRule="auto"/>
        <w:jc w:val="both"/>
        <w:rPr>
          <w:rFonts w:ascii="Times New Roman" w:hAnsi="Times New Roman" w:cs="Times New Roman"/>
        </w:rPr>
      </w:pPr>
      <w:r w:rsidRPr="00D06F2D">
        <w:rPr>
          <w:rFonts w:ascii="Times New Roman" w:hAnsi="Times New Roman" w:cs="Times New Roman"/>
        </w:rPr>
        <w:t>On 14 July 2020, participants from 16 academic and research ent</w:t>
      </w:r>
      <w:r>
        <w:rPr>
          <w:rFonts w:ascii="Times New Roman" w:hAnsi="Times New Roman" w:cs="Times New Roman"/>
        </w:rPr>
        <w:t>ities</w:t>
      </w:r>
      <w:r w:rsidRPr="00D06F2D">
        <w:rPr>
          <w:rFonts w:ascii="Times New Roman" w:hAnsi="Times New Roman" w:cs="Times New Roman"/>
        </w:rPr>
        <w:t xml:space="preserve"> from the region </w:t>
      </w:r>
      <w:r w:rsidR="00274DD5" w:rsidRPr="00274DD5">
        <w:rPr>
          <w:rFonts w:ascii="Times New Roman" w:hAnsi="Times New Roman" w:cs="Times New Roman"/>
        </w:rPr>
        <w:t xml:space="preserve">gathered to discuss the need to establish a network of educational institutions in order to support the implementation of the </w:t>
      </w:r>
      <w:r w:rsidR="00274DD5">
        <w:rPr>
          <w:rFonts w:ascii="Times New Roman" w:hAnsi="Times New Roman" w:cs="Times New Roman"/>
        </w:rPr>
        <w:t>SDGs</w:t>
      </w:r>
      <w:r w:rsidR="00274DD5" w:rsidRPr="00274DD5">
        <w:rPr>
          <w:rFonts w:ascii="Times New Roman" w:hAnsi="Times New Roman" w:cs="Times New Roman"/>
        </w:rPr>
        <w:t xml:space="preserve"> in the </w:t>
      </w:r>
      <w:r w:rsidR="007F44FB">
        <w:rPr>
          <w:rFonts w:ascii="Times New Roman" w:hAnsi="Times New Roman" w:cs="Times New Roman"/>
        </w:rPr>
        <w:t xml:space="preserve">Arab </w:t>
      </w:r>
      <w:r w:rsidR="00274DD5" w:rsidRPr="00274DD5">
        <w:rPr>
          <w:rFonts w:ascii="Times New Roman" w:hAnsi="Times New Roman" w:cs="Times New Roman"/>
        </w:rPr>
        <w:t xml:space="preserve">region. This meeting </w:t>
      </w:r>
      <w:proofErr w:type="gramStart"/>
      <w:r w:rsidR="00274DD5" w:rsidRPr="00274DD5">
        <w:rPr>
          <w:rFonts w:ascii="Times New Roman" w:hAnsi="Times New Roman" w:cs="Times New Roman"/>
        </w:rPr>
        <w:t>was held under the leadership of the United Nations Economic and Social Commission for Western Asia (ESCWA), in cooperation with the Academic Council on the United Nations System (ACUNS) and Qatar University</w:t>
      </w:r>
      <w:r w:rsidR="00274DD5">
        <w:rPr>
          <w:rFonts w:ascii="Times New Roman" w:hAnsi="Times New Roman" w:cs="Times New Roman"/>
        </w:rPr>
        <w:t xml:space="preserve"> (QU)</w:t>
      </w:r>
      <w:r w:rsidR="00274DD5" w:rsidRPr="00274DD5">
        <w:rPr>
          <w:rFonts w:ascii="Times New Roman" w:hAnsi="Times New Roman" w:cs="Times New Roman"/>
        </w:rPr>
        <w:t xml:space="preserve">, and led to </w:t>
      </w:r>
      <w:r w:rsidR="00274DD5">
        <w:rPr>
          <w:rFonts w:ascii="Times New Roman" w:hAnsi="Times New Roman" w:cs="Times New Roman"/>
        </w:rPr>
        <w:t>the establishing of</w:t>
      </w:r>
      <w:r w:rsidR="00274DD5" w:rsidRPr="00274DD5">
        <w:rPr>
          <w:rFonts w:ascii="Times New Roman" w:hAnsi="Times New Roman" w:cs="Times New Roman"/>
        </w:rPr>
        <w:t xml:space="preserve"> the </w:t>
      </w:r>
      <w:r w:rsidR="00274DD5">
        <w:rPr>
          <w:rFonts w:ascii="Times New Roman" w:hAnsi="Times New Roman" w:cs="Times New Roman"/>
        </w:rPr>
        <w:t>ANDD</w:t>
      </w:r>
      <w:proofErr w:type="gramEnd"/>
      <w:r w:rsidR="00274DD5" w:rsidRPr="00274DD5">
        <w:rPr>
          <w:rFonts w:ascii="Times New Roman" w:hAnsi="Times New Roman" w:cs="Times New Roman"/>
        </w:rPr>
        <w:t>.</w:t>
      </w:r>
    </w:p>
    <w:p w14:paraId="7D5E775E" w14:textId="2C1652C7" w:rsidR="00274DD5" w:rsidRDefault="00274DD5" w:rsidP="00366588">
      <w:pPr>
        <w:spacing w:line="276" w:lineRule="auto"/>
        <w:jc w:val="both"/>
        <w:rPr>
          <w:rFonts w:ascii="Times New Roman" w:hAnsi="Times New Roman" w:cs="Times New Roman"/>
        </w:rPr>
      </w:pPr>
    </w:p>
    <w:p w14:paraId="2D39F4D6" w14:textId="6B2E2D36" w:rsidR="00274DD5" w:rsidRDefault="00274DD5" w:rsidP="00366588">
      <w:pPr>
        <w:spacing w:line="276" w:lineRule="auto"/>
        <w:jc w:val="both"/>
        <w:rPr>
          <w:rFonts w:ascii="Times New Roman" w:hAnsi="Times New Roman" w:cs="Times New Roman"/>
        </w:rPr>
      </w:pPr>
      <w:r w:rsidRPr="00274DD5">
        <w:rPr>
          <w:rFonts w:ascii="Times New Roman" w:hAnsi="Times New Roman" w:cs="Times New Roman"/>
        </w:rPr>
        <w:t>Th</w:t>
      </w:r>
      <w:r>
        <w:rPr>
          <w:rFonts w:ascii="Times New Roman" w:hAnsi="Times New Roman" w:cs="Times New Roman"/>
        </w:rPr>
        <w:t>e ANDD</w:t>
      </w:r>
      <w:r w:rsidRPr="00274DD5">
        <w:rPr>
          <w:rFonts w:ascii="Times New Roman" w:hAnsi="Times New Roman" w:cs="Times New Roman"/>
        </w:rPr>
        <w:t xml:space="preserve"> focus</w:t>
      </w:r>
      <w:r>
        <w:rPr>
          <w:rFonts w:ascii="Times New Roman" w:hAnsi="Times New Roman" w:cs="Times New Roman"/>
        </w:rPr>
        <w:t>es</w:t>
      </w:r>
      <w:r w:rsidRPr="00274DD5">
        <w:rPr>
          <w:rFonts w:ascii="Times New Roman" w:hAnsi="Times New Roman" w:cs="Times New Roman"/>
        </w:rPr>
        <w:t xml:space="preserve"> on creating an intellectual sharing process to bridging the local knowledge gap and foster</w:t>
      </w:r>
      <w:r>
        <w:rPr>
          <w:rFonts w:ascii="Times New Roman" w:hAnsi="Times New Roman" w:cs="Times New Roman"/>
        </w:rPr>
        <w:t>s</w:t>
      </w:r>
      <w:r w:rsidRPr="00274DD5">
        <w:rPr>
          <w:rFonts w:ascii="Times New Roman" w:hAnsi="Times New Roman" w:cs="Times New Roman"/>
        </w:rPr>
        <w:t xml:space="preserve"> academic expertise and scientific findings to support progress towards sustainable development in the region, including supporting evidence-based action by the UN system. The network supports an action chain approach, where small-scale actions (individual or institutional research and workshops) lead to new broader progress, and ultimately these results inspire more actions (i.e., region-wide effect). This connectivity between academics, expert practitioners, and the </w:t>
      </w:r>
      <w:r>
        <w:rPr>
          <w:rFonts w:ascii="Times New Roman" w:hAnsi="Times New Roman" w:cs="Times New Roman"/>
        </w:rPr>
        <w:t xml:space="preserve">UN </w:t>
      </w:r>
      <w:r w:rsidRPr="00274DD5">
        <w:rPr>
          <w:rFonts w:ascii="Times New Roman" w:hAnsi="Times New Roman" w:cs="Times New Roman"/>
        </w:rPr>
        <w:t xml:space="preserve">assumes a foresight role for the group, not just an advisory one. </w:t>
      </w:r>
    </w:p>
    <w:p w14:paraId="793326F4" w14:textId="77777777" w:rsidR="00274DD5" w:rsidRPr="00274DD5" w:rsidRDefault="00274DD5" w:rsidP="00366588">
      <w:pPr>
        <w:spacing w:line="276" w:lineRule="auto"/>
        <w:rPr>
          <w:rFonts w:ascii="Times New Roman" w:hAnsi="Times New Roman" w:cs="Times New Roman"/>
        </w:rPr>
      </w:pPr>
    </w:p>
    <w:p w14:paraId="6F72590F" w14:textId="382CA6D1" w:rsidR="00274DD5" w:rsidRDefault="00274DD5" w:rsidP="00366588">
      <w:pPr>
        <w:spacing w:line="276" w:lineRule="auto"/>
        <w:jc w:val="both"/>
        <w:rPr>
          <w:rFonts w:ascii="Times New Roman" w:hAnsi="Times New Roman" w:cs="Times New Roman"/>
        </w:rPr>
      </w:pPr>
      <w:r w:rsidRPr="00274DD5">
        <w:rPr>
          <w:rFonts w:ascii="Times New Roman" w:hAnsi="Times New Roman" w:cs="Times New Roman"/>
        </w:rPr>
        <w:t xml:space="preserve">Relying on local academic expertise to </w:t>
      </w:r>
      <w:proofErr w:type="gramStart"/>
      <w:r w:rsidRPr="00274DD5">
        <w:rPr>
          <w:rFonts w:ascii="Times New Roman" w:hAnsi="Times New Roman" w:cs="Times New Roman"/>
        </w:rPr>
        <w:t>advise</w:t>
      </w:r>
      <w:proofErr w:type="gramEnd"/>
      <w:r w:rsidRPr="00274DD5">
        <w:rPr>
          <w:rFonts w:ascii="Times New Roman" w:hAnsi="Times New Roman" w:cs="Times New Roman"/>
        </w:rPr>
        <w:t xml:space="preserve"> on new UN programs and policies is an initiative to drive the region towards proactive policy-making, in line with national plans for achieving the </w:t>
      </w:r>
      <w:r>
        <w:rPr>
          <w:rFonts w:ascii="Times New Roman" w:hAnsi="Times New Roman" w:cs="Times New Roman"/>
        </w:rPr>
        <w:t>SDGs</w:t>
      </w:r>
      <w:r w:rsidRPr="00274DD5">
        <w:rPr>
          <w:rFonts w:ascii="Times New Roman" w:hAnsi="Times New Roman" w:cs="Times New Roman"/>
        </w:rPr>
        <w:t xml:space="preserve">. This collaboration will support the global conversation and cooperation between partners and </w:t>
      </w:r>
      <w:r w:rsidR="007F44FB">
        <w:rPr>
          <w:rFonts w:ascii="Times New Roman" w:hAnsi="Times New Roman" w:cs="Times New Roman"/>
        </w:rPr>
        <w:t>a</w:t>
      </w:r>
      <w:r w:rsidRPr="00274DD5">
        <w:rPr>
          <w:rFonts w:ascii="Times New Roman" w:hAnsi="Times New Roman" w:cs="Times New Roman"/>
        </w:rPr>
        <w:t xml:space="preserve">cademia in the region. It </w:t>
      </w:r>
      <w:r w:rsidR="00FA269F">
        <w:rPr>
          <w:rFonts w:ascii="Times New Roman" w:hAnsi="Times New Roman" w:cs="Times New Roman"/>
        </w:rPr>
        <w:t>is</w:t>
      </w:r>
      <w:r w:rsidRPr="00274DD5">
        <w:rPr>
          <w:rFonts w:ascii="Times New Roman" w:hAnsi="Times New Roman" w:cs="Times New Roman"/>
        </w:rPr>
        <w:t xml:space="preserve"> provid</w:t>
      </w:r>
      <w:r w:rsidR="007F44FB">
        <w:rPr>
          <w:rFonts w:ascii="Times New Roman" w:hAnsi="Times New Roman" w:cs="Times New Roman"/>
        </w:rPr>
        <w:t>ing</w:t>
      </w:r>
      <w:r w:rsidRPr="00274DD5">
        <w:rPr>
          <w:rFonts w:ascii="Times New Roman" w:hAnsi="Times New Roman" w:cs="Times New Roman"/>
        </w:rPr>
        <w:t xml:space="preserve"> the UN with </w:t>
      </w:r>
      <w:r w:rsidR="007F44FB">
        <w:rPr>
          <w:rFonts w:ascii="Times New Roman" w:hAnsi="Times New Roman" w:cs="Times New Roman"/>
        </w:rPr>
        <w:t>relevant knowledge</w:t>
      </w:r>
      <w:r w:rsidRPr="00274DD5">
        <w:rPr>
          <w:rFonts w:ascii="Times New Roman" w:hAnsi="Times New Roman" w:cs="Times New Roman"/>
        </w:rPr>
        <w:t>.</w:t>
      </w:r>
    </w:p>
    <w:p w14:paraId="0EBFF327" w14:textId="29C9363F" w:rsidR="00386935" w:rsidRDefault="00386935" w:rsidP="00366588">
      <w:pPr>
        <w:spacing w:line="276" w:lineRule="auto"/>
        <w:jc w:val="both"/>
        <w:rPr>
          <w:rFonts w:ascii="Times New Roman" w:hAnsi="Times New Roman" w:cs="Times New Roman"/>
        </w:rPr>
      </w:pPr>
    </w:p>
    <w:p w14:paraId="11FA8588" w14:textId="5C7F047B" w:rsidR="00693342" w:rsidRDefault="00693342" w:rsidP="005B0BF0">
      <w:pPr>
        <w:spacing w:line="276" w:lineRule="auto"/>
        <w:jc w:val="both"/>
        <w:rPr>
          <w:rFonts w:asciiTheme="majorBidi" w:hAnsiTheme="majorBidi" w:cstheme="majorBidi"/>
          <w:lang w:bidi="ar-QA"/>
        </w:rPr>
      </w:pPr>
      <w:r>
        <w:rPr>
          <w:rFonts w:asciiTheme="majorBidi" w:hAnsiTheme="majorBidi" w:cstheme="majorBidi"/>
          <w:lang w:bidi="ar-QA"/>
        </w:rPr>
        <w:lastRenderedPageBreak/>
        <w:t>Currently, the network has 3</w:t>
      </w:r>
      <w:r w:rsidR="005B0BF0">
        <w:rPr>
          <w:rFonts w:asciiTheme="majorBidi" w:hAnsiTheme="majorBidi" w:cstheme="majorBidi"/>
          <w:lang w:bidi="ar-QA"/>
        </w:rPr>
        <w:t>6</w:t>
      </w:r>
      <w:r>
        <w:rPr>
          <w:rFonts w:asciiTheme="majorBidi" w:hAnsiTheme="majorBidi" w:cstheme="majorBidi"/>
          <w:lang w:bidi="ar-QA"/>
        </w:rPr>
        <w:t xml:space="preserve"> member institutions. </w:t>
      </w:r>
      <w:r w:rsidR="007F44FB">
        <w:rPr>
          <w:rFonts w:asciiTheme="majorBidi" w:hAnsiTheme="majorBidi" w:cstheme="majorBidi"/>
          <w:lang w:bidi="ar-QA"/>
        </w:rPr>
        <w:t>Since it</w:t>
      </w:r>
      <w:r w:rsidR="00FA269F">
        <w:rPr>
          <w:rFonts w:asciiTheme="majorBidi" w:hAnsiTheme="majorBidi" w:cstheme="majorBidi"/>
          <w:lang w:bidi="ar-QA"/>
        </w:rPr>
        <w:t>s</w:t>
      </w:r>
      <w:r w:rsidR="007F44FB">
        <w:rPr>
          <w:rFonts w:asciiTheme="majorBidi" w:hAnsiTheme="majorBidi" w:cstheme="majorBidi"/>
          <w:lang w:bidi="ar-QA"/>
        </w:rPr>
        <w:t xml:space="preserve"> inception</w:t>
      </w:r>
      <w:r w:rsidR="00FA269F">
        <w:rPr>
          <w:rFonts w:asciiTheme="majorBidi" w:hAnsiTheme="majorBidi" w:cstheme="majorBidi"/>
          <w:lang w:bidi="ar-QA"/>
        </w:rPr>
        <w:t>,</w:t>
      </w:r>
      <w:r w:rsidR="007F44FB">
        <w:rPr>
          <w:rFonts w:asciiTheme="majorBidi" w:hAnsiTheme="majorBidi" w:cstheme="majorBidi"/>
          <w:lang w:bidi="ar-QA"/>
        </w:rPr>
        <w:t xml:space="preserve"> </w:t>
      </w:r>
      <w:r w:rsidRPr="00693342">
        <w:rPr>
          <w:rFonts w:asciiTheme="majorBidi" w:hAnsiTheme="majorBidi" w:cstheme="majorBidi"/>
          <w:lang w:bidi="ar-QA"/>
        </w:rPr>
        <w:t xml:space="preserve">the network activities included: </w:t>
      </w:r>
    </w:p>
    <w:p w14:paraId="49225B4E" w14:textId="77777777" w:rsidR="00386935" w:rsidRPr="00693342" w:rsidRDefault="00386935" w:rsidP="00366588">
      <w:pPr>
        <w:spacing w:line="276" w:lineRule="auto"/>
        <w:jc w:val="both"/>
        <w:rPr>
          <w:rFonts w:asciiTheme="majorBidi" w:hAnsiTheme="majorBidi" w:cstheme="majorBidi"/>
          <w:lang w:bidi="ar-QA"/>
        </w:rPr>
      </w:pPr>
    </w:p>
    <w:p w14:paraId="1CA44F91" w14:textId="556679C9" w:rsidR="00693342" w:rsidRPr="00693342" w:rsidRDefault="00693342" w:rsidP="00366588">
      <w:pPr>
        <w:pStyle w:val="ListParagraph"/>
        <w:numPr>
          <w:ilvl w:val="0"/>
          <w:numId w:val="9"/>
        </w:numPr>
        <w:spacing w:after="240" w:line="276" w:lineRule="auto"/>
        <w:jc w:val="both"/>
        <w:rPr>
          <w:rFonts w:asciiTheme="majorBidi" w:hAnsiTheme="majorBidi" w:cstheme="majorBidi"/>
          <w:sz w:val="24"/>
          <w:szCs w:val="24"/>
          <w:lang w:bidi="ar-QA"/>
        </w:rPr>
      </w:pPr>
      <w:r w:rsidRPr="00693342">
        <w:rPr>
          <w:rFonts w:asciiTheme="majorBidi" w:hAnsiTheme="majorBidi" w:cstheme="majorBidi"/>
          <w:sz w:val="24"/>
          <w:szCs w:val="24"/>
          <w:lang w:bidi="ar-QA"/>
        </w:rPr>
        <w:t>Holding two annual network meetings.</w:t>
      </w:r>
      <w:r>
        <w:rPr>
          <w:rFonts w:asciiTheme="majorBidi" w:hAnsiTheme="majorBidi" w:cstheme="majorBidi"/>
          <w:sz w:val="24"/>
          <w:szCs w:val="24"/>
          <w:lang w:bidi="ar-QA"/>
        </w:rPr>
        <w:t xml:space="preserve"> QU organized the first annual meeting in cooperation with the ESCWA on 31 March 2021, where the 5-year-plan of the network </w:t>
      </w:r>
      <w:proofErr w:type="gramStart"/>
      <w:r>
        <w:rPr>
          <w:rFonts w:asciiTheme="majorBidi" w:hAnsiTheme="majorBidi" w:cstheme="majorBidi"/>
          <w:sz w:val="24"/>
          <w:szCs w:val="24"/>
          <w:lang w:bidi="ar-QA"/>
        </w:rPr>
        <w:t>was approved</w:t>
      </w:r>
      <w:proofErr w:type="gramEnd"/>
      <w:r>
        <w:rPr>
          <w:rFonts w:asciiTheme="majorBidi" w:hAnsiTheme="majorBidi" w:cstheme="majorBidi"/>
          <w:sz w:val="24"/>
          <w:szCs w:val="24"/>
          <w:lang w:bidi="ar-QA"/>
        </w:rPr>
        <w:t xml:space="preserve"> along with the required taskforces and the collaboration agenda among the members. </w:t>
      </w:r>
      <w:r w:rsidR="00386935">
        <w:rPr>
          <w:rFonts w:asciiTheme="majorBidi" w:hAnsiTheme="majorBidi" w:cstheme="majorBidi"/>
          <w:sz w:val="24"/>
          <w:szCs w:val="24"/>
          <w:lang w:bidi="ar-QA"/>
        </w:rPr>
        <w:t xml:space="preserve">The second annual meeting </w:t>
      </w:r>
      <w:proofErr w:type="gramStart"/>
      <w:r w:rsidR="00386935">
        <w:rPr>
          <w:rFonts w:asciiTheme="majorBidi" w:hAnsiTheme="majorBidi" w:cstheme="majorBidi"/>
          <w:sz w:val="24"/>
          <w:szCs w:val="24"/>
          <w:lang w:bidi="ar-QA"/>
        </w:rPr>
        <w:t>was organized</w:t>
      </w:r>
      <w:proofErr w:type="gramEnd"/>
      <w:r w:rsidR="00386935">
        <w:rPr>
          <w:rFonts w:asciiTheme="majorBidi" w:hAnsiTheme="majorBidi" w:cstheme="majorBidi"/>
          <w:sz w:val="24"/>
          <w:szCs w:val="24"/>
          <w:lang w:bidi="ar-QA"/>
        </w:rPr>
        <w:t xml:space="preserve"> by Cadi </w:t>
      </w:r>
      <w:proofErr w:type="spellStart"/>
      <w:r w:rsidR="00386935">
        <w:rPr>
          <w:rFonts w:asciiTheme="majorBidi" w:hAnsiTheme="majorBidi" w:cstheme="majorBidi"/>
          <w:sz w:val="24"/>
          <w:szCs w:val="24"/>
          <w:lang w:bidi="ar-QA"/>
        </w:rPr>
        <w:t>Ayyad</w:t>
      </w:r>
      <w:proofErr w:type="spellEnd"/>
      <w:r w:rsidR="00386935">
        <w:rPr>
          <w:rFonts w:asciiTheme="majorBidi" w:hAnsiTheme="majorBidi" w:cstheme="majorBidi"/>
          <w:sz w:val="24"/>
          <w:szCs w:val="24"/>
          <w:lang w:bidi="ar-QA"/>
        </w:rPr>
        <w:t xml:space="preserve"> University in cooperation with QU and ESCWA on 13 April 2022 under the theme “The role of Academic R</w:t>
      </w:r>
      <w:r w:rsidR="00386935" w:rsidRPr="00386935">
        <w:rPr>
          <w:rFonts w:asciiTheme="majorBidi" w:hAnsiTheme="majorBidi" w:cstheme="majorBidi"/>
          <w:sz w:val="24"/>
          <w:szCs w:val="24"/>
          <w:lang w:bidi="ar-QA"/>
        </w:rPr>
        <w:t xml:space="preserve">esearch in influencing the achievement of </w:t>
      </w:r>
      <w:r w:rsidR="00386935">
        <w:rPr>
          <w:rFonts w:asciiTheme="majorBidi" w:hAnsiTheme="majorBidi" w:cstheme="majorBidi"/>
          <w:sz w:val="24"/>
          <w:szCs w:val="24"/>
          <w:lang w:bidi="ar-QA"/>
        </w:rPr>
        <w:t>the SDGs”.</w:t>
      </w:r>
    </w:p>
    <w:p w14:paraId="054B1D98" w14:textId="77777777" w:rsidR="00693342" w:rsidRPr="00693342" w:rsidRDefault="00693342" w:rsidP="00366588">
      <w:pPr>
        <w:pStyle w:val="ListParagraph"/>
        <w:numPr>
          <w:ilvl w:val="0"/>
          <w:numId w:val="9"/>
        </w:numPr>
        <w:spacing w:after="240" w:line="276" w:lineRule="auto"/>
        <w:jc w:val="both"/>
        <w:rPr>
          <w:rFonts w:asciiTheme="majorBidi" w:hAnsiTheme="majorBidi" w:cstheme="majorBidi"/>
          <w:sz w:val="24"/>
          <w:szCs w:val="24"/>
          <w:lang w:bidi="ar-QA"/>
        </w:rPr>
      </w:pPr>
      <w:r w:rsidRPr="00693342">
        <w:rPr>
          <w:rFonts w:asciiTheme="majorBidi" w:hAnsiTheme="majorBidi" w:cstheme="majorBidi"/>
          <w:sz w:val="24"/>
          <w:szCs w:val="24"/>
          <w:lang w:bidi="ar-QA"/>
        </w:rPr>
        <w:t>Completing a research summer internship where 23 students from member institutions attended and received certificates for online courses on a variety of subjects offered by QU.</w:t>
      </w:r>
    </w:p>
    <w:p w14:paraId="4BAA0079" w14:textId="77777777" w:rsidR="00693342" w:rsidRPr="00693342" w:rsidRDefault="00693342" w:rsidP="00366588">
      <w:pPr>
        <w:pStyle w:val="ListParagraph"/>
        <w:numPr>
          <w:ilvl w:val="0"/>
          <w:numId w:val="9"/>
        </w:numPr>
        <w:spacing w:after="240" w:line="276" w:lineRule="auto"/>
        <w:jc w:val="both"/>
        <w:rPr>
          <w:rFonts w:asciiTheme="majorBidi" w:hAnsiTheme="majorBidi" w:cstheme="majorBidi"/>
          <w:sz w:val="24"/>
          <w:szCs w:val="24"/>
          <w:lang w:bidi="ar-QA"/>
        </w:rPr>
      </w:pPr>
      <w:r w:rsidRPr="00693342">
        <w:rPr>
          <w:rFonts w:asciiTheme="majorBidi" w:hAnsiTheme="majorBidi" w:cstheme="majorBidi"/>
          <w:sz w:val="24"/>
          <w:szCs w:val="24"/>
          <w:lang w:bidi="ar-QA"/>
        </w:rPr>
        <w:t>Launching a discussion paper series that aims to encourage structured dialogue over wicked problems in the region and holding a perfection workshop in Doha.</w:t>
      </w:r>
    </w:p>
    <w:p w14:paraId="2A40D5AC" w14:textId="53E0F0DB" w:rsidR="00A93D92" w:rsidRPr="00693342" w:rsidRDefault="00693342" w:rsidP="00366588">
      <w:pPr>
        <w:pStyle w:val="ListParagraph"/>
        <w:numPr>
          <w:ilvl w:val="0"/>
          <w:numId w:val="9"/>
        </w:numPr>
        <w:spacing w:after="240" w:line="276" w:lineRule="auto"/>
        <w:jc w:val="both"/>
        <w:rPr>
          <w:rFonts w:asciiTheme="majorBidi" w:hAnsiTheme="majorBidi" w:cstheme="majorBidi"/>
          <w:sz w:val="24"/>
          <w:szCs w:val="24"/>
          <w:lang w:bidi="ar-QA"/>
        </w:rPr>
      </w:pPr>
      <w:r w:rsidRPr="00693342">
        <w:rPr>
          <w:rFonts w:asciiTheme="majorBidi" w:hAnsiTheme="majorBidi" w:cstheme="majorBidi"/>
          <w:sz w:val="24"/>
          <w:szCs w:val="24"/>
          <w:lang w:bidi="ar-QA"/>
        </w:rPr>
        <w:t>Starting a research collaboration grant focusing on the subject of sustainable development, through QU International Research Collaboration Co-Fund (IRCC) program.</w:t>
      </w:r>
    </w:p>
    <w:p w14:paraId="081024D6" w14:textId="11C6A94B" w:rsidR="0055719E" w:rsidRDefault="0055719E" w:rsidP="00366588">
      <w:pPr>
        <w:spacing w:line="276" w:lineRule="auto"/>
        <w:rPr>
          <w:rFonts w:asciiTheme="majorBidi" w:hAnsiTheme="majorBidi" w:cstheme="majorBidi"/>
          <w:lang w:bidi="ar-QA"/>
        </w:rPr>
      </w:pPr>
    </w:p>
    <w:p w14:paraId="0D596FA7" w14:textId="2732DC11" w:rsidR="0055719E" w:rsidRDefault="0055719E" w:rsidP="00366588">
      <w:pPr>
        <w:spacing w:line="276" w:lineRule="auto"/>
        <w:rPr>
          <w:rFonts w:asciiTheme="majorBidi" w:hAnsiTheme="majorBidi" w:cstheme="majorBidi"/>
          <w:lang w:bidi="ar-QA"/>
        </w:rPr>
      </w:pPr>
    </w:p>
    <w:p w14:paraId="65312F19" w14:textId="2AE8B164" w:rsidR="00366588" w:rsidRDefault="00366588" w:rsidP="00366588">
      <w:pPr>
        <w:spacing w:line="276" w:lineRule="auto"/>
        <w:rPr>
          <w:rFonts w:asciiTheme="majorBidi" w:hAnsiTheme="majorBidi" w:cstheme="majorBidi"/>
          <w:lang w:bidi="ar-QA"/>
        </w:rPr>
      </w:pPr>
    </w:p>
    <w:p w14:paraId="3BEA24F7" w14:textId="2098F731" w:rsidR="00366588" w:rsidRDefault="00366588" w:rsidP="00366588">
      <w:pPr>
        <w:spacing w:line="276" w:lineRule="auto"/>
        <w:rPr>
          <w:rFonts w:asciiTheme="majorBidi" w:hAnsiTheme="majorBidi" w:cstheme="majorBidi"/>
          <w:lang w:bidi="ar-QA"/>
        </w:rPr>
      </w:pPr>
    </w:p>
    <w:p w14:paraId="274FD603" w14:textId="3CD2084F" w:rsidR="00366588" w:rsidRDefault="00366588" w:rsidP="00366588">
      <w:pPr>
        <w:spacing w:line="276" w:lineRule="auto"/>
        <w:rPr>
          <w:rFonts w:asciiTheme="majorBidi" w:hAnsiTheme="majorBidi" w:cstheme="majorBidi"/>
          <w:lang w:bidi="ar-QA"/>
        </w:rPr>
      </w:pPr>
    </w:p>
    <w:p w14:paraId="609582A8" w14:textId="62C25D91" w:rsidR="00366588" w:rsidRDefault="00366588" w:rsidP="00366588">
      <w:pPr>
        <w:spacing w:line="276" w:lineRule="auto"/>
        <w:rPr>
          <w:rFonts w:asciiTheme="majorBidi" w:hAnsiTheme="majorBidi" w:cstheme="majorBidi"/>
          <w:lang w:bidi="ar-QA"/>
        </w:rPr>
      </w:pPr>
    </w:p>
    <w:p w14:paraId="558C6B27" w14:textId="06F78B17" w:rsidR="00366588" w:rsidRDefault="00366588" w:rsidP="00366588">
      <w:pPr>
        <w:spacing w:line="276" w:lineRule="auto"/>
        <w:rPr>
          <w:rFonts w:asciiTheme="majorBidi" w:hAnsiTheme="majorBidi" w:cstheme="majorBidi"/>
          <w:lang w:bidi="ar-QA"/>
        </w:rPr>
      </w:pPr>
    </w:p>
    <w:p w14:paraId="619FB59D" w14:textId="47073415" w:rsidR="00366588" w:rsidRDefault="00366588" w:rsidP="00366588">
      <w:pPr>
        <w:spacing w:line="276" w:lineRule="auto"/>
        <w:rPr>
          <w:rFonts w:asciiTheme="majorBidi" w:hAnsiTheme="majorBidi" w:cstheme="majorBidi"/>
          <w:lang w:bidi="ar-QA"/>
        </w:rPr>
      </w:pPr>
    </w:p>
    <w:p w14:paraId="7A65E09E" w14:textId="3167092E" w:rsidR="00366588" w:rsidRDefault="00366588" w:rsidP="00366588">
      <w:pPr>
        <w:spacing w:line="276" w:lineRule="auto"/>
        <w:rPr>
          <w:rFonts w:asciiTheme="majorBidi" w:hAnsiTheme="majorBidi" w:cstheme="majorBidi"/>
          <w:lang w:bidi="ar-QA"/>
        </w:rPr>
      </w:pPr>
    </w:p>
    <w:p w14:paraId="58D8063F" w14:textId="7274853C" w:rsidR="00366588" w:rsidRDefault="00366588" w:rsidP="00366588">
      <w:pPr>
        <w:spacing w:line="276" w:lineRule="auto"/>
        <w:rPr>
          <w:rFonts w:asciiTheme="majorBidi" w:hAnsiTheme="majorBidi" w:cstheme="majorBidi"/>
          <w:lang w:bidi="ar-QA"/>
        </w:rPr>
      </w:pPr>
    </w:p>
    <w:p w14:paraId="7B2853A4" w14:textId="551DBCBA" w:rsidR="00366588" w:rsidRDefault="00366588" w:rsidP="00366588">
      <w:pPr>
        <w:spacing w:line="276" w:lineRule="auto"/>
        <w:rPr>
          <w:rFonts w:asciiTheme="majorBidi" w:hAnsiTheme="majorBidi" w:cstheme="majorBidi"/>
          <w:lang w:bidi="ar-QA"/>
        </w:rPr>
      </w:pPr>
    </w:p>
    <w:p w14:paraId="70DE190A" w14:textId="13737CF0" w:rsidR="00366588" w:rsidRDefault="00366588" w:rsidP="00366588">
      <w:pPr>
        <w:spacing w:line="276" w:lineRule="auto"/>
        <w:rPr>
          <w:rFonts w:asciiTheme="majorBidi" w:hAnsiTheme="majorBidi" w:cstheme="majorBidi"/>
          <w:lang w:bidi="ar-QA"/>
        </w:rPr>
      </w:pPr>
    </w:p>
    <w:p w14:paraId="508CB0AB" w14:textId="406273C7" w:rsidR="00366588" w:rsidRDefault="00366588" w:rsidP="00366588">
      <w:pPr>
        <w:spacing w:line="276" w:lineRule="auto"/>
        <w:rPr>
          <w:rFonts w:asciiTheme="majorBidi" w:hAnsiTheme="majorBidi" w:cstheme="majorBidi"/>
          <w:lang w:bidi="ar-QA"/>
        </w:rPr>
      </w:pPr>
    </w:p>
    <w:p w14:paraId="1C00631A" w14:textId="55E68CB3" w:rsidR="00366588" w:rsidRDefault="00366588" w:rsidP="00366588">
      <w:pPr>
        <w:spacing w:line="276" w:lineRule="auto"/>
        <w:rPr>
          <w:rFonts w:asciiTheme="majorBidi" w:hAnsiTheme="majorBidi" w:cstheme="majorBidi"/>
          <w:lang w:bidi="ar-QA"/>
        </w:rPr>
      </w:pPr>
    </w:p>
    <w:p w14:paraId="08B087F9" w14:textId="775CFFDE" w:rsidR="00366588" w:rsidRDefault="00366588" w:rsidP="00366588">
      <w:pPr>
        <w:spacing w:line="276" w:lineRule="auto"/>
        <w:rPr>
          <w:rFonts w:asciiTheme="majorBidi" w:hAnsiTheme="majorBidi" w:cstheme="majorBidi"/>
          <w:lang w:bidi="ar-QA"/>
        </w:rPr>
      </w:pPr>
    </w:p>
    <w:p w14:paraId="45D0F27E" w14:textId="7BF39593" w:rsidR="00366588" w:rsidRDefault="00366588" w:rsidP="00366588">
      <w:pPr>
        <w:spacing w:line="276" w:lineRule="auto"/>
        <w:rPr>
          <w:rFonts w:asciiTheme="majorBidi" w:hAnsiTheme="majorBidi" w:cstheme="majorBidi"/>
          <w:lang w:bidi="ar-QA"/>
        </w:rPr>
      </w:pPr>
    </w:p>
    <w:p w14:paraId="4ABE2562" w14:textId="7BACF98A" w:rsidR="00366588" w:rsidRDefault="00366588" w:rsidP="00366588">
      <w:pPr>
        <w:spacing w:line="276" w:lineRule="auto"/>
        <w:rPr>
          <w:rFonts w:asciiTheme="majorBidi" w:hAnsiTheme="majorBidi" w:cstheme="majorBidi"/>
          <w:lang w:bidi="ar-QA"/>
        </w:rPr>
      </w:pPr>
    </w:p>
    <w:p w14:paraId="35EE1447" w14:textId="098CA610" w:rsidR="00366588" w:rsidRDefault="00366588" w:rsidP="00366588">
      <w:pPr>
        <w:spacing w:line="276" w:lineRule="auto"/>
        <w:rPr>
          <w:rFonts w:asciiTheme="majorBidi" w:hAnsiTheme="majorBidi" w:cstheme="majorBidi"/>
          <w:lang w:bidi="ar-QA"/>
        </w:rPr>
      </w:pPr>
    </w:p>
    <w:p w14:paraId="73CB651D" w14:textId="5CF2F74E" w:rsidR="00366588" w:rsidRDefault="00366588" w:rsidP="00366588">
      <w:pPr>
        <w:spacing w:line="276" w:lineRule="auto"/>
        <w:rPr>
          <w:rFonts w:asciiTheme="majorBidi" w:hAnsiTheme="majorBidi" w:cstheme="majorBidi"/>
          <w:lang w:bidi="ar-QA"/>
        </w:rPr>
      </w:pPr>
    </w:p>
    <w:p w14:paraId="70064938" w14:textId="3C33DA09" w:rsidR="00366588" w:rsidRDefault="00366588" w:rsidP="00366588">
      <w:pPr>
        <w:spacing w:line="276" w:lineRule="auto"/>
        <w:rPr>
          <w:rFonts w:asciiTheme="majorBidi" w:hAnsiTheme="majorBidi" w:cstheme="majorBidi"/>
          <w:lang w:bidi="ar-QA"/>
        </w:rPr>
      </w:pPr>
    </w:p>
    <w:p w14:paraId="2C406C4E" w14:textId="77777777" w:rsidR="00366588" w:rsidRDefault="00366588" w:rsidP="00366588">
      <w:pPr>
        <w:spacing w:line="276" w:lineRule="auto"/>
        <w:rPr>
          <w:rFonts w:asciiTheme="majorBidi" w:hAnsiTheme="majorBidi" w:cstheme="majorBidi"/>
          <w:lang w:bidi="ar-QA"/>
        </w:rPr>
      </w:pPr>
    </w:p>
    <w:p w14:paraId="0EE16F3E" w14:textId="248808CF" w:rsidR="0055719E" w:rsidRDefault="0055719E" w:rsidP="00366588">
      <w:pPr>
        <w:spacing w:line="276" w:lineRule="auto"/>
        <w:jc w:val="both"/>
        <w:rPr>
          <w:rFonts w:asciiTheme="majorBidi" w:hAnsiTheme="majorBidi" w:cstheme="majorBidi"/>
          <w:b/>
          <w:bCs/>
          <w:lang w:bidi="ar-QA"/>
        </w:rPr>
      </w:pPr>
      <w:r>
        <w:rPr>
          <w:rFonts w:asciiTheme="majorBidi" w:hAnsiTheme="majorBidi" w:cstheme="majorBidi"/>
          <w:b/>
          <w:bCs/>
          <w:lang w:bidi="ar-QA"/>
        </w:rPr>
        <w:lastRenderedPageBreak/>
        <w:t>ANDD Annual Meeting</w:t>
      </w:r>
    </w:p>
    <w:p w14:paraId="1CA20689" w14:textId="77777777" w:rsidR="0055719E" w:rsidRPr="0055719E" w:rsidRDefault="0055719E" w:rsidP="00366588">
      <w:pPr>
        <w:spacing w:line="276" w:lineRule="auto"/>
        <w:rPr>
          <w:rFonts w:asciiTheme="majorBidi" w:hAnsiTheme="majorBidi" w:cstheme="majorBidi"/>
          <w:lang w:bidi="ar-QA"/>
        </w:rPr>
      </w:pPr>
    </w:p>
    <w:p w14:paraId="3A83F1E5" w14:textId="77777777" w:rsidR="0055719E" w:rsidRDefault="0055719E" w:rsidP="00366588">
      <w:pPr>
        <w:spacing w:line="276" w:lineRule="auto"/>
        <w:jc w:val="both"/>
        <w:rPr>
          <w:rFonts w:asciiTheme="majorBidi" w:hAnsiTheme="majorBidi" w:cstheme="majorBidi"/>
          <w:lang w:bidi="ar-QA"/>
        </w:rPr>
      </w:pPr>
      <w:r w:rsidRPr="0055719E">
        <w:rPr>
          <w:rFonts w:asciiTheme="majorBidi" w:hAnsiTheme="majorBidi" w:cstheme="majorBidi"/>
          <w:lang w:bidi="ar-QA"/>
        </w:rPr>
        <w:t xml:space="preserve">The network </w:t>
      </w:r>
      <w:r>
        <w:rPr>
          <w:rFonts w:asciiTheme="majorBidi" w:hAnsiTheme="majorBidi" w:cstheme="majorBidi"/>
          <w:lang w:bidi="ar-QA"/>
        </w:rPr>
        <w:t>holds</w:t>
      </w:r>
      <w:r w:rsidRPr="0055719E">
        <w:rPr>
          <w:rFonts w:asciiTheme="majorBidi" w:hAnsiTheme="majorBidi" w:cstheme="majorBidi"/>
          <w:lang w:bidi="ar-QA"/>
        </w:rPr>
        <w:t xml:space="preserve"> a yearly meeting to bring together scholars and UN professionals, to discuss and encourage new themes/directions and ideas in the analysis of regional organizations and policy issues, as well as underlining gaps in SDGs’ achievement strategies in the region. It brings scholars and UN practitioners together to deepen their relationships and work together on research matters around selected themes relevant to the United Nations system in the region. </w:t>
      </w:r>
    </w:p>
    <w:p w14:paraId="2448E5E4" w14:textId="77777777" w:rsidR="0055719E" w:rsidRDefault="0055719E" w:rsidP="00366588">
      <w:pPr>
        <w:spacing w:line="276" w:lineRule="auto"/>
        <w:jc w:val="both"/>
        <w:rPr>
          <w:rFonts w:asciiTheme="majorBidi" w:hAnsiTheme="majorBidi" w:cstheme="majorBidi"/>
          <w:lang w:bidi="ar-QA"/>
        </w:rPr>
      </w:pPr>
    </w:p>
    <w:p w14:paraId="43BE3BEE" w14:textId="08802863" w:rsidR="0055719E" w:rsidRDefault="0055719E" w:rsidP="00366588">
      <w:pPr>
        <w:spacing w:line="276" w:lineRule="auto"/>
        <w:jc w:val="both"/>
        <w:rPr>
          <w:rFonts w:asciiTheme="majorBidi" w:hAnsiTheme="majorBidi" w:cstheme="majorBidi"/>
          <w:lang w:bidi="ar-QA"/>
        </w:rPr>
      </w:pPr>
      <w:r w:rsidRPr="0055719E">
        <w:rPr>
          <w:rFonts w:asciiTheme="majorBidi" w:hAnsiTheme="majorBidi" w:cstheme="majorBidi"/>
          <w:lang w:bidi="ar-QA"/>
        </w:rPr>
        <w:t xml:space="preserve">Such </w:t>
      </w:r>
      <w:r>
        <w:rPr>
          <w:rFonts w:asciiTheme="majorBidi" w:hAnsiTheme="majorBidi" w:cstheme="majorBidi"/>
          <w:lang w:bidi="ar-QA"/>
        </w:rPr>
        <w:t>meetings</w:t>
      </w:r>
      <w:r w:rsidRPr="0055719E">
        <w:rPr>
          <w:rFonts w:asciiTheme="majorBidi" w:hAnsiTheme="majorBidi" w:cstheme="majorBidi"/>
          <w:lang w:bidi="ar-QA"/>
        </w:rPr>
        <w:t xml:space="preserve"> stimulate advanced research and teaching on selected themes and subjects based on regional challenges and the regional programs of the </w:t>
      </w:r>
      <w:r>
        <w:rPr>
          <w:rFonts w:asciiTheme="majorBidi" w:hAnsiTheme="majorBidi" w:cstheme="majorBidi"/>
          <w:lang w:bidi="ar-QA"/>
        </w:rPr>
        <w:t xml:space="preserve">UN system, </w:t>
      </w:r>
      <w:r w:rsidRPr="0055719E">
        <w:rPr>
          <w:rFonts w:asciiTheme="majorBidi" w:hAnsiTheme="majorBidi" w:cstheme="majorBidi"/>
          <w:lang w:bidi="ar-QA"/>
        </w:rPr>
        <w:t>producing research articles that are published in international journals</w:t>
      </w:r>
      <w:r>
        <w:rPr>
          <w:rFonts w:asciiTheme="majorBidi" w:hAnsiTheme="majorBidi" w:cstheme="majorBidi"/>
          <w:lang w:bidi="ar-QA"/>
        </w:rPr>
        <w:t>.</w:t>
      </w:r>
    </w:p>
    <w:p w14:paraId="7C5BDBB0" w14:textId="019BBC0E" w:rsidR="0055719E" w:rsidRDefault="0055719E" w:rsidP="00366588">
      <w:pPr>
        <w:spacing w:line="276" w:lineRule="auto"/>
        <w:jc w:val="both"/>
        <w:rPr>
          <w:rFonts w:asciiTheme="majorBidi" w:hAnsiTheme="majorBidi" w:cstheme="majorBidi"/>
          <w:lang w:bidi="ar-QA"/>
        </w:rPr>
      </w:pPr>
    </w:p>
    <w:tbl>
      <w:tblPr>
        <w:tblStyle w:val="TableGrid"/>
        <w:bidiVisual/>
        <w:tblW w:w="9085" w:type="dxa"/>
        <w:jc w:val="center"/>
        <w:tblLook w:val="04A0" w:firstRow="1" w:lastRow="0" w:firstColumn="1" w:lastColumn="0" w:noHBand="0" w:noVBand="1"/>
      </w:tblPr>
      <w:tblGrid>
        <w:gridCol w:w="1708"/>
        <w:gridCol w:w="3787"/>
        <w:gridCol w:w="2870"/>
        <w:gridCol w:w="720"/>
      </w:tblGrid>
      <w:tr w:rsidR="006B3EB9" w:rsidRPr="0055719E" w14:paraId="4E9DF40F" w14:textId="77777777" w:rsidTr="006B3EB9">
        <w:trPr>
          <w:jc w:val="center"/>
        </w:trPr>
        <w:tc>
          <w:tcPr>
            <w:tcW w:w="1708" w:type="dxa"/>
          </w:tcPr>
          <w:p w14:paraId="3D1FD209" w14:textId="4C0BD833" w:rsidR="0055719E" w:rsidRPr="0055719E" w:rsidRDefault="0055719E" w:rsidP="00366588">
            <w:pPr>
              <w:spacing w:after="240" w:line="276" w:lineRule="auto"/>
              <w:jc w:val="both"/>
              <w:rPr>
                <w:rFonts w:asciiTheme="majorBidi" w:hAnsiTheme="majorBidi" w:cstheme="majorBidi"/>
                <w:rtl/>
                <w:lang w:bidi="ar-LB"/>
              </w:rPr>
            </w:pPr>
            <w:r>
              <w:rPr>
                <w:rFonts w:asciiTheme="majorBidi" w:hAnsiTheme="majorBidi" w:cstheme="majorBidi"/>
                <w:lang w:bidi="ar-LB"/>
              </w:rPr>
              <w:t>Date</w:t>
            </w:r>
          </w:p>
        </w:tc>
        <w:tc>
          <w:tcPr>
            <w:tcW w:w="3787" w:type="dxa"/>
          </w:tcPr>
          <w:p w14:paraId="08C98594" w14:textId="541B37D0" w:rsidR="0055719E" w:rsidRPr="0055719E" w:rsidRDefault="0055719E" w:rsidP="00366588">
            <w:pPr>
              <w:spacing w:after="240" w:line="276" w:lineRule="auto"/>
              <w:jc w:val="both"/>
              <w:rPr>
                <w:rFonts w:asciiTheme="majorBidi" w:hAnsiTheme="majorBidi" w:cstheme="majorBidi"/>
                <w:rtl/>
                <w:lang w:bidi="ar-LB"/>
              </w:rPr>
            </w:pPr>
            <w:r>
              <w:rPr>
                <w:rFonts w:asciiTheme="majorBidi" w:hAnsiTheme="majorBidi" w:cstheme="majorBidi"/>
                <w:lang w:bidi="ar-LB"/>
              </w:rPr>
              <w:t>Theme</w:t>
            </w:r>
          </w:p>
        </w:tc>
        <w:tc>
          <w:tcPr>
            <w:tcW w:w="2870" w:type="dxa"/>
          </w:tcPr>
          <w:p w14:paraId="36163E3B" w14:textId="7263638E" w:rsidR="0055719E" w:rsidRPr="0055719E" w:rsidRDefault="0055719E" w:rsidP="00366588">
            <w:pPr>
              <w:spacing w:after="240" w:line="276" w:lineRule="auto"/>
              <w:jc w:val="both"/>
              <w:rPr>
                <w:rFonts w:asciiTheme="majorBidi" w:hAnsiTheme="majorBidi" w:cstheme="majorBidi"/>
                <w:rtl/>
                <w:lang w:bidi="ar-LB"/>
              </w:rPr>
            </w:pPr>
            <w:r>
              <w:rPr>
                <w:rFonts w:asciiTheme="majorBidi" w:hAnsiTheme="majorBidi" w:cstheme="majorBidi"/>
                <w:lang w:bidi="ar-LB"/>
              </w:rPr>
              <w:t>Host</w:t>
            </w:r>
          </w:p>
        </w:tc>
        <w:tc>
          <w:tcPr>
            <w:tcW w:w="720" w:type="dxa"/>
          </w:tcPr>
          <w:p w14:paraId="0E5E3182" w14:textId="37938A2E" w:rsidR="0055719E" w:rsidRPr="0055719E" w:rsidRDefault="0055719E" w:rsidP="00366588">
            <w:pPr>
              <w:spacing w:after="240" w:line="276" w:lineRule="auto"/>
              <w:jc w:val="both"/>
              <w:rPr>
                <w:rFonts w:asciiTheme="majorBidi" w:hAnsiTheme="majorBidi" w:cstheme="majorBidi"/>
                <w:rtl/>
                <w:lang w:bidi="ar-LB"/>
              </w:rPr>
            </w:pPr>
            <w:r>
              <w:rPr>
                <w:rFonts w:asciiTheme="majorBidi" w:hAnsiTheme="majorBidi" w:cstheme="majorBidi"/>
                <w:lang w:bidi="ar-LB"/>
              </w:rPr>
              <w:t>Year</w:t>
            </w:r>
          </w:p>
        </w:tc>
      </w:tr>
      <w:tr w:rsidR="006B3EB9" w:rsidRPr="0055719E" w14:paraId="1A0F8231" w14:textId="77777777" w:rsidTr="006B3EB9">
        <w:trPr>
          <w:jc w:val="center"/>
        </w:trPr>
        <w:tc>
          <w:tcPr>
            <w:tcW w:w="1708" w:type="dxa"/>
          </w:tcPr>
          <w:p w14:paraId="1CA8C742" w14:textId="41B3830E" w:rsidR="0055719E" w:rsidRPr="0055719E" w:rsidRDefault="006B3EB9" w:rsidP="00366588">
            <w:pPr>
              <w:spacing w:after="240" w:line="276" w:lineRule="auto"/>
              <w:jc w:val="both"/>
              <w:rPr>
                <w:rFonts w:asciiTheme="majorBidi" w:hAnsiTheme="majorBidi" w:cstheme="majorBidi"/>
                <w:rtl/>
                <w:lang w:bidi="ar-LB"/>
              </w:rPr>
            </w:pPr>
            <w:r>
              <w:rPr>
                <w:rFonts w:asciiTheme="majorBidi" w:hAnsiTheme="majorBidi" w:cstheme="majorBidi"/>
                <w:lang w:bidi="ar-LB"/>
              </w:rPr>
              <w:t xml:space="preserve">31 March </w:t>
            </w:r>
            <w:r w:rsidR="0055719E" w:rsidRPr="0055719E">
              <w:rPr>
                <w:rFonts w:asciiTheme="majorBidi" w:hAnsiTheme="majorBidi" w:cstheme="majorBidi"/>
                <w:rtl/>
                <w:lang w:bidi="ar-LB"/>
              </w:rPr>
              <w:t>2021</w:t>
            </w:r>
          </w:p>
        </w:tc>
        <w:tc>
          <w:tcPr>
            <w:tcW w:w="3787" w:type="dxa"/>
          </w:tcPr>
          <w:p w14:paraId="11F0E05C" w14:textId="59756F00" w:rsidR="0055719E" w:rsidRPr="0055719E" w:rsidRDefault="006B3EB9" w:rsidP="00366588">
            <w:pPr>
              <w:spacing w:after="240" w:line="276" w:lineRule="auto"/>
              <w:jc w:val="both"/>
              <w:rPr>
                <w:rFonts w:asciiTheme="majorBidi" w:hAnsiTheme="majorBidi" w:cstheme="majorBidi"/>
                <w:rtl/>
                <w:lang w:bidi="ar-LB"/>
              </w:rPr>
            </w:pPr>
            <w:r w:rsidRPr="006B3EB9">
              <w:rPr>
                <w:rFonts w:asciiTheme="majorBidi" w:hAnsiTheme="majorBidi" w:cstheme="majorBidi"/>
                <w:lang w:bidi="ar-LB"/>
              </w:rPr>
              <w:t>Research, Innovation &amp; Collaboration to Advance the SDGs during Crisis and Post-Crisis Times</w:t>
            </w:r>
          </w:p>
        </w:tc>
        <w:tc>
          <w:tcPr>
            <w:tcW w:w="2870" w:type="dxa"/>
          </w:tcPr>
          <w:p w14:paraId="60DBD16F" w14:textId="48AB67ED" w:rsidR="0055719E" w:rsidRPr="0055719E" w:rsidRDefault="006B3EB9" w:rsidP="00366588">
            <w:pPr>
              <w:spacing w:after="240" w:line="276" w:lineRule="auto"/>
              <w:jc w:val="both"/>
              <w:rPr>
                <w:rFonts w:asciiTheme="majorBidi" w:hAnsiTheme="majorBidi" w:cstheme="majorBidi"/>
                <w:rtl/>
                <w:lang w:bidi="ar-LB"/>
              </w:rPr>
            </w:pPr>
            <w:r>
              <w:rPr>
                <w:rFonts w:asciiTheme="majorBidi" w:hAnsiTheme="majorBidi" w:cstheme="majorBidi"/>
                <w:lang w:bidi="ar-LB"/>
              </w:rPr>
              <w:t>QU in partnership with ESCWA and ACUNS</w:t>
            </w:r>
          </w:p>
        </w:tc>
        <w:tc>
          <w:tcPr>
            <w:tcW w:w="720" w:type="dxa"/>
          </w:tcPr>
          <w:p w14:paraId="6BFE6903" w14:textId="4F6E297E" w:rsidR="0055719E" w:rsidRPr="0055719E" w:rsidRDefault="0055719E" w:rsidP="00366588">
            <w:pPr>
              <w:spacing w:after="240" w:line="276" w:lineRule="auto"/>
              <w:jc w:val="both"/>
              <w:rPr>
                <w:rFonts w:asciiTheme="majorBidi" w:hAnsiTheme="majorBidi" w:cstheme="majorBidi"/>
                <w:rtl/>
                <w:lang w:bidi="ar-LB"/>
              </w:rPr>
            </w:pPr>
            <w:r w:rsidRPr="0055719E">
              <w:rPr>
                <w:rFonts w:asciiTheme="majorBidi" w:hAnsiTheme="majorBidi" w:cstheme="majorBidi"/>
                <w:rtl/>
                <w:lang w:bidi="ar-LB"/>
              </w:rPr>
              <w:t>2021</w:t>
            </w:r>
          </w:p>
        </w:tc>
      </w:tr>
      <w:tr w:rsidR="006B3EB9" w:rsidRPr="0055719E" w14:paraId="11C5ED0B" w14:textId="77777777" w:rsidTr="006B3EB9">
        <w:trPr>
          <w:jc w:val="center"/>
        </w:trPr>
        <w:tc>
          <w:tcPr>
            <w:tcW w:w="1708" w:type="dxa"/>
          </w:tcPr>
          <w:p w14:paraId="60024D11" w14:textId="2FDCF8EC" w:rsidR="0055719E" w:rsidRPr="0055719E" w:rsidRDefault="006B3EB9" w:rsidP="00366588">
            <w:pPr>
              <w:spacing w:after="240" w:line="276" w:lineRule="auto"/>
              <w:jc w:val="both"/>
              <w:rPr>
                <w:rFonts w:asciiTheme="majorBidi" w:hAnsiTheme="majorBidi" w:cstheme="majorBidi"/>
                <w:rtl/>
                <w:lang w:bidi="ar-LB"/>
              </w:rPr>
            </w:pPr>
            <w:r>
              <w:rPr>
                <w:rFonts w:asciiTheme="majorBidi" w:hAnsiTheme="majorBidi" w:cstheme="majorBidi"/>
                <w:lang w:bidi="ar-LB"/>
              </w:rPr>
              <w:t xml:space="preserve">13 April </w:t>
            </w:r>
            <w:r w:rsidR="0055719E" w:rsidRPr="0055719E">
              <w:rPr>
                <w:rFonts w:asciiTheme="majorBidi" w:hAnsiTheme="majorBidi" w:cstheme="majorBidi"/>
                <w:rtl/>
                <w:lang w:bidi="ar-LB"/>
              </w:rPr>
              <w:t>2022</w:t>
            </w:r>
          </w:p>
        </w:tc>
        <w:tc>
          <w:tcPr>
            <w:tcW w:w="3787" w:type="dxa"/>
          </w:tcPr>
          <w:p w14:paraId="53537904" w14:textId="64097BC6" w:rsidR="0055719E" w:rsidRPr="0055719E" w:rsidRDefault="006B3EB9" w:rsidP="00366588">
            <w:pPr>
              <w:spacing w:after="240" w:line="276" w:lineRule="auto"/>
              <w:jc w:val="both"/>
              <w:rPr>
                <w:rFonts w:asciiTheme="majorBidi" w:hAnsiTheme="majorBidi" w:cstheme="majorBidi"/>
                <w:rtl/>
                <w:lang w:bidi="ar-LB"/>
              </w:rPr>
            </w:pPr>
            <w:r>
              <w:rPr>
                <w:rFonts w:asciiTheme="majorBidi" w:hAnsiTheme="majorBidi" w:cstheme="majorBidi"/>
                <w:lang w:bidi="ar-QA"/>
              </w:rPr>
              <w:t>The role of Academic R</w:t>
            </w:r>
            <w:r w:rsidRPr="00386935">
              <w:rPr>
                <w:rFonts w:asciiTheme="majorBidi" w:hAnsiTheme="majorBidi" w:cstheme="majorBidi"/>
                <w:lang w:bidi="ar-QA"/>
              </w:rPr>
              <w:t xml:space="preserve">esearch in influencing the achievement of </w:t>
            </w:r>
            <w:r>
              <w:rPr>
                <w:rFonts w:asciiTheme="majorBidi" w:hAnsiTheme="majorBidi" w:cstheme="majorBidi"/>
                <w:lang w:bidi="ar-QA"/>
              </w:rPr>
              <w:t>the SDGs</w:t>
            </w:r>
          </w:p>
        </w:tc>
        <w:tc>
          <w:tcPr>
            <w:tcW w:w="2870" w:type="dxa"/>
          </w:tcPr>
          <w:p w14:paraId="44566140" w14:textId="42ECC049" w:rsidR="0055719E" w:rsidRPr="0055719E" w:rsidRDefault="006B3EB9" w:rsidP="00366588">
            <w:pPr>
              <w:spacing w:after="240" w:line="276" w:lineRule="auto"/>
              <w:jc w:val="both"/>
              <w:rPr>
                <w:rFonts w:asciiTheme="majorBidi" w:hAnsiTheme="majorBidi" w:cstheme="majorBidi"/>
                <w:rtl/>
                <w:lang w:bidi="ar-LB"/>
              </w:rPr>
            </w:pPr>
            <w:r>
              <w:rPr>
                <w:rFonts w:asciiTheme="majorBidi" w:hAnsiTheme="majorBidi" w:cstheme="majorBidi"/>
                <w:lang w:bidi="ar-LB"/>
              </w:rPr>
              <w:t xml:space="preserve">Cadi </w:t>
            </w:r>
            <w:proofErr w:type="spellStart"/>
            <w:r>
              <w:rPr>
                <w:rFonts w:asciiTheme="majorBidi" w:hAnsiTheme="majorBidi" w:cstheme="majorBidi"/>
                <w:lang w:bidi="ar-LB"/>
              </w:rPr>
              <w:t>Ayyad</w:t>
            </w:r>
            <w:proofErr w:type="spellEnd"/>
            <w:r>
              <w:rPr>
                <w:rFonts w:asciiTheme="majorBidi" w:hAnsiTheme="majorBidi" w:cstheme="majorBidi"/>
                <w:lang w:bidi="ar-LB"/>
              </w:rPr>
              <w:t xml:space="preserve"> University &amp; QU in partnership with ESCWA</w:t>
            </w:r>
          </w:p>
        </w:tc>
        <w:tc>
          <w:tcPr>
            <w:tcW w:w="720" w:type="dxa"/>
          </w:tcPr>
          <w:p w14:paraId="40DDA313" w14:textId="2757891D" w:rsidR="0055719E" w:rsidRPr="0055719E" w:rsidRDefault="006B3EB9" w:rsidP="00366588">
            <w:pPr>
              <w:spacing w:after="240" w:line="276" w:lineRule="auto"/>
              <w:jc w:val="both"/>
              <w:rPr>
                <w:rFonts w:asciiTheme="majorBidi" w:hAnsiTheme="majorBidi" w:cstheme="majorBidi"/>
                <w:rtl/>
                <w:lang w:bidi="ar-LB"/>
              </w:rPr>
            </w:pPr>
            <w:r>
              <w:rPr>
                <w:rFonts w:asciiTheme="majorBidi" w:hAnsiTheme="majorBidi" w:cstheme="majorBidi"/>
                <w:lang w:bidi="ar-LB"/>
              </w:rPr>
              <w:t>2022</w:t>
            </w:r>
          </w:p>
        </w:tc>
      </w:tr>
      <w:tr w:rsidR="006B3EB9" w:rsidRPr="0055719E" w14:paraId="263DABA0" w14:textId="77777777" w:rsidTr="006B3EB9">
        <w:trPr>
          <w:trHeight w:val="980"/>
          <w:jc w:val="center"/>
        </w:trPr>
        <w:tc>
          <w:tcPr>
            <w:tcW w:w="1708" w:type="dxa"/>
          </w:tcPr>
          <w:p w14:paraId="71236A01" w14:textId="601C7ADF" w:rsidR="0055719E" w:rsidRPr="0055719E" w:rsidRDefault="006B3EB9" w:rsidP="00366588">
            <w:pPr>
              <w:spacing w:after="240" w:line="276" w:lineRule="auto"/>
              <w:jc w:val="both"/>
              <w:rPr>
                <w:rFonts w:asciiTheme="majorBidi" w:hAnsiTheme="majorBidi" w:cstheme="majorBidi"/>
                <w:rtl/>
                <w:lang w:bidi="ar-LB"/>
              </w:rPr>
            </w:pPr>
            <w:r>
              <w:rPr>
                <w:rFonts w:asciiTheme="majorBidi" w:hAnsiTheme="majorBidi" w:cstheme="majorBidi"/>
                <w:lang w:bidi="ar-LB"/>
              </w:rPr>
              <w:t xml:space="preserve">18 May </w:t>
            </w:r>
            <w:r w:rsidR="0055719E" w:rsidRPr="0055719E">
              <w:rPr>
                <w:rFonts w:asciiTheme="majorBidi" w:hAnsiTheme="majorBidi" w:cstheme="majorBidi"/>
                <w:rtl/>
                <w:lang w:bidi="ar-LB"/>
              </w:rPr>
              <w:t>2023</w:t>
            </w:r>
          </w:p>
        </w:tc>
        <w:tc>
          <w:tcPr>
            <w:tcW w:w="3787" w:type="dxa"/>
          </w:tcPr>
          <w:p w14:paraId="76A68C3D" w14:textId="1B00BF69" w:rsidR="0055719E" w:rsidRPr="0055719E" w:rsidRDefault="006B3EB9" w:rsidP="00366588">
            <w:pPr>
              <w:spacing w:after="240" w:line="276" w:lineRule="auto"/>
              <w:jc w:val="both"/>
              <w:rPr>
                <w:rFonts w:asciiTheme="majorBidi" w:hAnsiTheme="majorBidi" w:cstheme="majorBidi"/>
                <w:rtl/>
                <w:lang w:bidi="ar-LB"/>
              </w:rPr>
            </w:pPr>
            <w:r w:rsidRPr="006B3EB9">
              <w:rPr>
                <w:rFonts w:asciiTheme="majorBidi" w:hAnsiTheme="majorBidi" w:cstheme="majorBidi"/>
                <w:lang w:bidi="ar-LB"/>
              </w:rPr>
              <w:t>Success Stories in Incorporating SDGs in Education, Research, and Practice</w:t>
            </w:r>
          </w:p>
        </w:tc>
        <w:tc>
          <w:tcPr>
            <w:tcW w:w="2870" w:type="dxa"/>
          </w:tcPr>
          <w:p w14:paraId="6E5F054E" w14:textId="6C158235" w:rsidR="0055719E" w:rsidRPr="0055719E" w:rsidRDefault="006B3EB9" w:rsidP="00366588">
            <w:pPr>
              <w:spacing w:line="276" w:lineRule="auto"/>
              <w:jc w:val="both"/>
              <w:rPr>
                <w:rFonts w:asciiTheme="majorBidi" w:hAnsiTheme="majorBidi" w:cstheme="majorBidi"/>
                <w:rtl/>
                <w:lang w:bidi="ar-LB"/>
              </w:rPr>
            </w:pPr>
            <w:r>
              <w:rPr>
                <w:rFonts w:asciiTheme="majorBidi" w:hAnsiTheme="majorBidi" w:cstheme="majorBidi"/>
                <w:lang w:bidi="ar-LB"/>
              </w:rPr>
              <w:t>QU &amp; Al-Quds University in partnership with ESCWA and ACUNS</w:t>
            </w:r>
          </w:p>
        </w:tc>
        <w:tc>
          <w:tcPr>
            <w:tcW w:w="720" w:type="dxa"/>
          </w:tcPr>
          <w:p w14:paraId="4E5B78FF" w14:textId="03316983" w:rsidR="0055719E" w:rsidRPr="0055719E" w:rsidRDefault="006B3EB9" w:rsidP="00366588">
            <w:pPr>
              <w:spacing w:after="240" w:line="276" w:lineRule="auto"/>
              <w:jc w:val="both"/>
              <w:rPr>
                <w:rFonts w:asciiTheme="majorBidi" w:hAnsiTheme="majorBidi" w:cstheme="majorBidi"/>
                <w:rtl/>
                <w:lang w:bidi="ar-LB"/>
              </w:rPr>
            </w:pPr>
            <w:r>
              <w:rPr>
                <w:rFonts w:asciiTheme="majorBidi" w:hAnsiTheme="majorBidi" w:cstheme="majorBidi"/>
                <w:lang w:bidi="ar-LB"/>
              </w:rPr>
              <w:t>2023</w:t>
            </w:r>
          </w:p>
        </w:tc>
      </w:tr>
    </w:tbl>
    <w:p w14:paraId="4E8A1E41" w14:textId="23B79429" w:rsidR="0055719E" w:rsidRDefault="0055719E" w:rsidP="00366588">
      <w:pPr>
        <w:spacing w:line="276" w:lineRule="auto"/>
        <w:jc w:val="both"/>
        <w:rPr>
          <w:rFonts w:asciiTheme="majorBidi" w:hAnsiTheme="majorBidi" w:cstheme="majorBidi"/>
          <w:lang w:bidi="ar-QA"/>
        </w:rPr>
      </w:pPr>
    </w:p>
    <w:p w14:paraId="13E06677" w14:textId="77777777" w:rsidR="00366588" w:rsidRDefault="00366588" w:rsidP="00366588">
      <w:pPr>
        <w:spacing w:line="276" w:lineRule="auto"/>
        <w:jc w:val="both"/>
        <w:rPr>
          <w:rFonts w:asciiTheme="majorBidi" w:hAnsiTheme="majorBidi" w:cstheme="majorBidi"/>
          <w:lang w:bidi="ar-QA"/>
        </w:rPr>
      </w:pPr>
    </w:p>
    <w:p w14:paraId="251BBF14" w14:textId="70FF7961" w:rsidR="006B3EB9" w:rsidRDefault="006B3EB9" w:rsidP="00366588">
      <w:pPr>
        <w:spacing w:line="276" w:lineRule="auto"/>
        <w:jc w:val="both"/>
        <w:rPr>
          <w:rFonts w:asciiTheme="majorBidi" w:hAnsiTheme="majorBidi" w:cstheme="majorBidi"/>
          <w:lang w:bidi="ar-QA"/>
        </w:rPr>
      </w:pPr>
      <w:r>
        <w:rPr>
          <w:rFonts w:asciiTheme="majorBidi" w:hAnsiTheme="majorBidi" w:cstheme="majorBidi"/>
          <w:lang w:bidi="ar-QA"/>
        </w:rPr>
        <w:t>The ANDD third annual meeting</w:t>
      </w:r>
      <w:r w:rsidRPr="006B3EB9">
        <w:rPr>
          <w:rFonts w:asciiTheme="majorBidi" w:hAnsiTheme="majorBidi" w:cstheme="majorBidi"/>
          <w:lang w:bidi="ar-QA"/>
        </w:rPr>
        <w:t xml:space="preserve"> </w:t>
      </w:r>
      <w:r>
        <w:rPr>
          <w:rFonts w:asciiTheme="majorBidi" w:hAnsiTheme="majorBidi" w:cstheme="majorBidi"/>
          <w:lang w:bidi="ar-QA"/>
        </w:rPr>
        <w:t xml:space="preserve">for the year 2023 </w:t>
      </w:r>
      <w:proofErr w:type="gramStart"/>
      <w:r>
        <w:rPr>
          <w:rFonts w:asciiTheme="majorBidi" w:hAnsiTheme="majorBidi" w:cstheme="majorBidi"/>
          <w:lang w:bidi="ar-QA"/>
        </w:rPr>
        <w:t>will be held</w:t>
      </w:r>
      <w:proofErr w:type="gramEnd"/>
      <w:r>
        <w:rPr>
          <w:rFonts w:asciiTheme="majorBidi" w:hAnsiTheme="majorBidi" w:cstheme="majorBidi"/>
          <w:lang w:bidi="ar-QA"/>
        </w:rPr>
        <w:t xml:space="preserve"> on QU campus on 18 May </w:t>
      </w:r>
      <w:r w:rsidRPr="006B3EB9">
        <w:rPr>
          <w:rFonts w:asciiTheme="majorBidi" w:hAnsiTheme="majorBidi" w:cstheme="majorBidi"/>
          <w:lang w:bidi="ar-QA"/>
        </w:rPr>
        <w:t xml:space="preserve">2023, under the title: </w:t>
      </w:r>
      <w:r w:rsidRPr="006B3EB9">
        <w:rPr>
          <w:rFonts w:asciiTheme="majorBidi" w:hAnsiTheme="majorBidi" w:cstheme="majorBidi"/>
          <w:b/>
          <w:bCs/>
          <w:lang w:bidi="ar-QA"/>
        </w:rPr>
        <w:t>"Success stories in integrating sustainable development goals into education, research and practice"</w:t>
      </w:r>
      <w:r>
        <w:rPr>
          <w:rFonts w:asciiTheme="majorBidi" w:hAnsiTheme="majorBidi" w:cstheme="majorBidi"/>
          <w:lang w:bidi="ar-QA"/>
        </w:rPr>
        <w:t>.</w:t>
      </w:r>
    </w:p>
    <w:p w14:paraId="47C763CE" w14:textId="77777777" w:rsidR="006B3EB9" w:rsidRPr="006B3EB9" w:rsidRDefault="006B3EB9" w:rsidP="00366588">
      <w:pPr>
        <w:spacing w:line="276" w:lineRule="auto"/>
        <w:rPr>
          <w:rFonts w:asciiTheme="majorBidi" w:hAnsiTheme="majorBidi" w:cstheme="majorBidi"/>
          <w:lang w:bidi="ar-QA"/>
        </w:rPr>
      </w:pPr>
    </w:p>
    <w:p w14:paraId="535B41DF" w14:textId="77777777" w:rsidR="006B3EB9" w:rsidRPr="001B4433" w:rsidRDefault="006B3EB9" w:rsidP="00366588">
      <w:pPr>
        <w:spacing w:line="276" w:lineRule="auto"/>
        <w:jc w:val="both"/>
        <w:rPr>
          <w:rFonts w:asciiTheme="majorBidi" w:hAnsiTheme="majorBidi" w:cstheme="majorBidi"/>
          <w:lang w:bidi="ar-QA"/>
        </w:rPr>
      </w:pPr>
      <w:r w:rsidRPr="001B4433">
        <w:rPr>
          <w:rFonts w:asciiTheme="majorBidi" w:hAnsiTheme="majorBidi" w:cstheme="majorBidi"/>
          <w:lang w:bidi="ar-QA"/>
        </w:rPr>
        <w:t>The meeting will focus on how various organizations, universities, and researchers are incorporating the SDGs in education, research, and practice. Participants will learn about different approaches and strategies that have been successful in implementing the SDGs in their work.</w:t>
      </w:r>
    </w:p>
    <w:p w14:paraId="6EFAE60B" w14:textId="77777777" w:rsidR="006B3EB9" w:rsidRPr="001B4433" w:rsidRDefault="006B3EB9" w:rsidP="00366588">
      <w:pPr>
        <w:spacing w:line="276" w:lineRule="auto"/>
        <w:jc w:val="both"/>
        <w:rPr>
          <w:rFonts w:asciiTheme="majorBidi" w:hAnsiTheme="majorBidi" w:cstheme="majorBidi"/>
          <w:lang w:bidi="ar-QA"/>
        </w:rPr>
      </w:pPr>
      <w:r w:rsidRPr="001B4433">
        <w:rPr>
          <w:rFonts w:asciiTheme="majorBidi" w:hAnsiTheme="majorBidi" w:cstheme="majorBidi"/>
          <w:lang w:bidi="ar-QA"/>
        </w:rPr>
        <w:t xml:space="preserve"> </w:t>
      </w:r>
    </w:p>
    <w:p w14:paraId="54BBA117" w14:textId="7FB744B9" w:rsidR="0055719E" w:rsidRDefault="006B3EB9" w:rsidP="00366588">
      <w:pPr>
        <w:spacing w:line="276" w:lineRule="auto"/>
        <w:jc w:val="both"/>
        <w:rPr>
          <w:rFonts w:asciiTheme="majorBidi" w:hAnsiTheme="majorBidi" w:cstheme="majorBidi"/>
          <w:lang w:bidi="ar-QA"/>
        </w:rPr>
      </w:pPr>
      <w:r w:rsidRPr="001B4433">
        <w:rPr>
          <w:rFonts w:asciiTheme="majorBidi" w:hAnsiTheme="majorBidi" w:cstheme="majorBidi"/>
          <w:lang w:bidi="ar-QA"/>
        </w:rPr>
        <w:lastRenderedPageBreak/>
        <w:t>The meeting will cover a range of topics related to the SDGs, including education for sustainable development, the role of the private sector along how inter</w:t>
      </w:r>
      <w:r>
        <w:rPr>
          <w:rFonts w:asciiTheme="majorBidi" w:hAnsiTheme="majorBidi" w:cstheme="majorBidi"/>
          <w:lang w:bidi="ar-QA"/>
        </w:rPr>
        <w:t>-</w:t>
      </w:r>
      <w:r w:rsidRPr="001B4433">
        <w:rPr>
          <w:rFonts w:asciiTheme="majorBidi" w:hAnsiTheme="majorBidi" w:cstheme="majorBidi"/>
          <w:lang w:bidi="ar-QA"/>
        </w:rPr>
        <w:t xml:space="preserve"> and non-governmental organizations serve the SDGs.</w:t>
      </w:r>
      <w:r>
        <w:rPr>
          <w:rFonts w:asciiTheme="majorBidi" w:hAnsiTheme="majorBidi" w:cstheme="majorBidi"/>
          <w:lang w:bidi="ar-QA"/>
        </w:rPr>
        <w:t xml:space="preserve"> </w:t>
      </w:r>
      <w:r w:rsidRPr="006B3EB9">
        <w:rPr>
          <w:rFonts w:asciiTheme="majorBidi" w:hAnsiTheme="majorBidi" w:cstheme="majorBidi"/>
          <w:lang w:bidi="ar-QA"/>
        </w:rPr>
        <w:t>The second ed</w:t>
      </w:r>
      <w:r>
        <w:rPr>
          <w:rFonts w:asciiTheme="majorBidi" w:hAnsiTheme="majorBidi" w:cstheme="majorBidi"/>
          <w:lang w:bidi="ar-QA"/>
        </w:rPr>
        <w:t>ition of the network's paper series</w:t>
      </w:r>
      <w:r w:rsidRPr="006B3EB9">
        <w:rPr>
          <w:rFonts w:asciiTheme="majorBidi" w:hAnsiTheme="majorBidi" w:cstheme="majorBidi"/>
          <w:lang w:bidi="ar-QA"/>
        </w:rPr>
        <w:t xml:space="preserve"> </w:t>
      </w:r>
      <w:proofErr w:type="gramStart"/>
      <w:r w:rsidRPr="006B3EB9">
        <w:rPr>
          <w:rFonts w:asciiTheme="majorBidi" w:hAnsiTheme="majorBidi" w:cstheme="majorBidi"/>
          <w:lang w:bidi="ar-QA"/>
        </w:rPr>
        <w:t>will also be announced</w:t>
      </w:r>
      <w:proofErr w:type="gramEnd"/>
      <w:r w:rsidRPr="006B3EB9">
        <w:rPr>
          <w:rFonts w:asciiTheme="majorBidi" w:hAnsiTheme="majorBidi" w:cstheme="majorBidi"/>
          <w:lang w:bidi="ar-QA"/>
        </w:rPr>
        <w:t>.</w:t>
      </w:r>
    </w:p>
    <w:p w14:paraId="15674EF0" w14:textId="77777777" w:rsidR="001B4433" w:rsidRPr="001B4433" w:rsidRDefault="001B4433" w:rsidP="00366588">
      <w:pPr>
        <w:spacing w:line="276" w:lineRule="auto"/>
        <w:jc w:val="both"/>
        <w:rPr>
          <w:rFonts w:asciiTheme="majorBidi" w:hAnsiTheme="majorBidi" w:cstheme="majorBidi"/>
          <w:lang w:bidi="ar-QA"/>
        </w:rPr>
      </w:pPr>
    </w:p>
    <w:p w14:paraId="6858AB8C" w14:textId="210B1ED5" w:rsidR="001B4433" w:rsidRDefault="001B4433" w:rsidP="00873E95">
      <w:pPr>
        <w:spacing w:line="276" w:lineRule="auto"/>
        <w:jc w:val="both"/>
        <w:rPr>
          <w:rFonts w:asciiTheme="majorBidi" w:hAnsiTheme="majorBidi" w:cstheme="majorBidi"/>
          <w:lang w:bidi="ar-QA"/>
        </w:rPr>
      </w:pPr>
      <w:r w:rsidRPr="001B4433">
        <w:rPr>
          <w:rFonts w:asciiTheme="majorBidi" w:hAnsiTheme="majorBidi" w:cstheme="majorBidi"/>
          <w:lang w:bidi="ar-QA"/>
        </w:rPr>
        <w:t>We look forward to an engaging and insightful discussion on the success stories of incorporating the SDGs in Education, Research, and Practice</w:t>
      </w:r>
      <w:r>
        <w:rPr>
          <w:rFonts w:asciiTheme="majorBidi" w:hAnsiTheme="majorBidi" w:cstheme="majorBidi"/>
          <w:lang w:bidi="ar-QA"/>
        </w:rPr>
        <w:t>.</w:t>
      </w:r>
    </w:p>
    <w:p w14:paraId="2EE098B8" w14:textId="38A529B7" w:rsidR="00947EE1" w:rsidRDefault="00947EE1" w:rsidP="001B4433">
      <w:pPr>
        <w:jc w:val="both"/>
        <w:rPr>
          <w:rFonts w:asciiTheme="majorBidi" w:hAnsiTheme="majorBidi" w:cstheme="majorBidi"/>
          <w:lang w:bidi="ar-QA"/>
        </w:rPr>
      </w:pPr>
    </w:p>
    <w:p w14:paraId="371F8B9E" w14:textId="5D017C46" w:rsidR="00916793" w:rsidRDefault="00916793" w:rsidP="001B4433">
      <w:pPr>
        <w:jc w:val="both"/>
        <w:rPr>
          <w:rFonts w:asciiTheme="majorBidi" w:hAnsiTheme="majorBidi" w:cstheme="majorBidi"/>
          <w:lang w:bidi="ar-QA"/>
        </w:rPr>
      </w:pPr>
      <w:r>
        <w:rPr>
          <w:rFonts w:asciiTheme="majorBidi" w:hAnsiTheme="majorBidi" w:cstheme="majorBidi"/>
          <w:b/>
        </w:rPr>
        <w:t>Program</w:t>
      </w:r>
    </w:p>
    <w:p w14:paraId="7864820E" w14:textId="77777777" w:rsidR="001B4433" w:rsidRPr="001B4433" w:rsidRDefault="001B4433" w:rsidP="001B4433">
      <w:pPr>
        <w:jc w:val="both"/>
        <w:rPr>
          <w:rFonts w:asciiTheme="majorBidi" w:hAnsiTheme="majorBidi" w:cstheme="majorBidi"/>
          <w:rtl/>
          <w:lang w:bidi="ar-QA"/>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8190"/>
      </w:tblGrid>
      <w:tr w:rsidR="0012653B" w:rsidRPr="009B7A87" w14:paraId="6A97BED6" w14:textId="77777777" w:rsidTr="00A20E70">
        <w:trPr>
          <w:trHeight w:val="323"/>
          <w:jc w:val="center"/>
        </w:trPr>
        <w:tc>
          <w:tcPr>
            <w:tcW w:w="9535" w:type="dxa"/>
            <w:gridSpan w:val="2"/>
            <w:shd w:val="clear" w:color="auto" w:fill="auto"/>
            <w:tcMar>
              <w:top w:w="0" w:type="dxa"/>
              <w:left w:w="108" w:type="dxa"/>
              <w:bottom w:w="0" w:type="dxa"/>
              <w:right w:w="108" w:type="dxa"/>
            </w:tcMar>
            <w:vAlign w:val="center"/>
            <w:hideMark/>
          </w:tcPr>
          <w:p w14:paraId="0661A230" w14:textId="77777777" w:rsidR="0012653B" w:rsidRPr="009B7A87" w:rsidRDefault="0012653B" w:rsidP="007753CD">
            <w:pPr>
              <w:pStyle w:val="NormalWeb"/>
              <w:rPr>
                <w:rFonts w:asciiTheme="majorBidi" w:hAnsiTheme="majorBidi" w:cstheme="majorBidi"/>
              </w:rPr>
            </w:pPr>
            <w:r>
              <w:rPr>
                <w:rFonts w:asciiTheme="majorBidi" w:hAnsiTheme="majorBidi" w:cstheme="majorBidi"/>
                <w:b/>
                <w:sz w:val="24"/>
                <w:szCs w:val="24"/>
              </w:rPr>
              <w:t>Program</w:t>
            </w:r>
            <w:r w:rsidRPr="001F53E8">
              <w:rPr>
                <w:rFonts w:asciiTheme="majorBidi" w:hAnsiTheme="majorBidi" w:cstheme="majorBidi"/>
                <w:b/>
                <w:sz w:val="24"/>
                <w:szCs w:val="24"/>
              </w:rPr>
              <w:t xml:space="preserve"> </w:t>
            </w:r>
            <w:r>
              <w:rPr>
                <w:rFonts w:asciiTheme="majorBidi" w:hAnsiTheme="majorBidi" w:cstheme="majorBidi"/>
                <w:b/>
                <w:sz w:val="24"/>
                <w:szCs w:val="24"/>
              </w:rPr>
              <w:t>(Doha time)</w:t>
            </w:r>
          </w:p>
        </w:tc>
      </w:tr>
      <w:tr w:rsidR="0012653B" w:rsidRPr="00355035" w14:paraId="47DC75F8" w14:textId="77777777" w:rsidTr="00A20E70">
        <w:trPr>
          <w:trHeight w:val="322"/>
          <w:jc w:val="center"/>
        </w:trPr>
        <w:tc>
          <w:tcPr>
            <w:tcW w:w="1345" w:type="dxa"/>
            <w:vMerge w:val="restart"/>
            <w:tcMar>
              <w:top w:w="0" w:type="dxa"/>
              <w:left w:w="108" w:type="dxa"/>
              <w:bottom w:w="0" w:type="dxa"/>
              <w:right w:w="108" w:type="dxa"/>
            </w:tcMar>
            <w:vAlign w:val="center"/>
            <w:hideMark/>
          </w:tcPr>
          <w:p w14:paraId="5A8108CF" w14:textId="77777777" w:rsidR="0012653B" w:rsidRPr="009B7A87" w:rsidRDefault="0012653B" w:rsidP="007753CD">
            <w:pPr>
              <w:pStyle w:val="NormalWeb"/>
              <w:rPr>
                <w:rFonts w:asciiTheme="majorBidi" w:hAnsiTheme="majorBidi" w:cstheme="majorBidi"/>
              </w:rPr>
            </w:pPr>
            <w:r>
              <w:rPr>
                <w:rFonts w:asciiTheme="majorBidi" w:eastAsia="Times New Roman" w:hAnsiTheme="majorBidi" w:cstheme="majorBidi"/>
                <w:b/>
                <w:bCs/>
                <w:bdr w:val="none" w:sz="0" w:space="0" w:color="auto" w:frame="1"/>
              </w:rPr>
              <w:t>8</w:t>
            </w:r>
            <w:r w:rsidRPr="009B7A87">
              <w:rPr>
                <w:rFonts w:asciiTheme="majorBidi" w:eastAsia="Times New Roman" w:hAnsiTheme="majorBidi" w:cstheme="majorBidi"/>
                <w:b/>
                <w:bCs/>
                <w:bdr w:val="none" w:sz="0" w:space="0" w:color="auto" w:frame="1"/>
              </w:rPr>
              <w:t>:</w:t>
            </w:r>
            <w:r>
              <w:rPr>
                <w:rFonts w:asciiTheme="majorBidi" w:eastAsia="Times New Roman" w:hAnsiTheme="majorBidi" w:cstheme="majorBidi"/>
                <w:b/>
                <w:bCs/>
                <w:bdr w:val="none" w:sz="0" w:space="0" w:color="auto" w:frame="1"/>
              </w:rPr>
              <w:t>30-9</w:t>
            </w:r>
            <w:r w:rsidRPr="009B7A87">
              <w:rPr>
                <w:rFonts w:asciiTheme="majorBidi" w:eastAsia="Times New Roman" w:hAnsiTheme="majorBidi" w:cstheme="majorBidi"/>
                <w:b/>
                <w:bCs/>
                <w:bdr w:val="none" w:sz="0" w:space="0" w:color="auto" w:frame="1"/>
              </w:rPr>
              <w:t>:00</w:t>
            </w:r>
          </w:p>
        </w:tc>
        <w:tc>
          <w:tcPr>
            <w:tcW w:w="8190" w:type="dxa"/>
            <w:tcMar>
              <w:top w:w="0" w:type="dxa"/>
              <w:left w:w="108" w:type="dxa"/>
              <w:bottom w:w="0" w:type="dxa"/>
              <w:right w:w="108" w:type="dxa"/>
            </w:tcMar>
            <w:vAlign w:val="center"/>
            <w:hideMark/>
          </w:tcPr>
          <w:p w14:paraId="233BCAB6" w14:textId="77777777" w:rsidR="0012653B" w:rsidRPr="00355035" w:rsidRDefault="0012653B" w:rsidP="007753CD">
            <w:pPr>
              <w:pStyle w:val="NormalWeb"/>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Arrival and Registration</w:t>
            </w:r>
          </w:p>
        </w:tc>
      </w:tr>
      <w:tr w:rsidR="0012653B" w:rsidRPr="00355035" w14:paraId="0C400D05" w14:textId="77777777" w:rsidTr="00A20E70">
        <w:trPr>
          <w:trHeight w:val="400"/>
          <w:jc w:val="center"/>
        </w:trPr>
        <w:tc>
          <w:tcPr>
            <w:tcW w:w="1345" w:type="dxa"/>
            <w:vMerge/>
            <w:tcMar>
              <w:top w:w="0" w:type="dxa"/>
              <w:left w:w="108" w:type="dxa"/>
              <w:bottom w:w="0" w:type="dxa"/>
              <w:right w:w="108" w:type="dxa"/>
            </w:tcMar>
            <w:vAlign w:val="center"/>
          </w:tcPr>
          <w:p w14:paraId="6FA67A5E" w14:textId="77777777" w:rsidR="0012653B" w:rsidRPr="009B7A87" w:rsidRDefault="0012653B" w:rsidP="007753CD">
            <w:pPr>
              <w:pStyle w:val="NormalWeb"/>
              <w:rPr>
                <w:rFonts w:asciiTheme="majorBidi" w:eastAsia="Times New Roman" w:hAnsiTheme="majorBidi" w:cstheme="majorBidi"/>
                <w:b/>
                <w:bCs/>
                <w:bdr w:val="none" w:sz="0" w:space="0" w:color="auto" w:frame="1"/>
              </w:rPr>
            </w:pPr>
          </w:p>
        </w:tc>
        <w:tc>
          <w:tcPr>
            <w:tcW w:w="8190" w:type="dxa"/>
            <w:tcMar>
              <w:top w:w="0" w:type="dxa"/>
              <w:left w:w="108" w:type="dxa"/>
              <w:bottom w:w="0" w:type="dxa"/>
              <w:right w:w="108" w:type="dxa"/>
            </w:tcMar>
            <w:vAlign w:val="center"/>
          </w:tcPr>
          <w:p w14:paraId="60B148BB" w14:textId="77777777" w:rsidR="0012653B" w:rsidRPr="00355035" w:rsidRDefault="0012653B" w:rsidP="007753CD">
            <w:pPr>
              <w:pStyle w:val="NormalWeb"/>
              <w:rPr>
                <w:rFonts w:asciiTheme="majorBidi" w:eastAsia="Times New Roman" w:hAnsiTheme="majorBidi" w:cstheme="majorBidi"/>
                <w:b/>
                <w:bCs/>
                <w:sz w:val="24"/>
                <w:szCs w:val="24"/>
              </w:rPr>
            </w:pPr>
            <w:r>
              <w:rPr>
                <w:rFonts w:asciiTheme="majorBidi" w:eastAsia="Times New Roman" w:hAnsiTheme="majorBidi" w:cstheme="majorBidi"/>
                <w:b/>
                <w:bCs/>
                <w:sz w:val="24"/>
                <w:szCs w:val="24"/>
                <w:bdr w:val="none" w:sz="0" w:space="0" w:color="auto" w:frame="1"/>
              </w:rPr>
              <w:t xml:space="preserve">Social Time / Networking </w:t>
            </w:r>
          </w:p>
        </w:tc>
      </w:tr>
      <w:tr w:rsidR="0012653B" w:rsidRPr="00841715" w14:paraId="3C1B99A3" w14:textId="77777777" w:rsidTr="00A20E70">
        <w:trPr>
          <w:trHeight w:val="1934"/>
          <w:jc w:val="center"/>
        </w:trPr>
        <w:tc>
          <w:tcPr>
            <w:tcW w:w="1345" w:type="dxa"/>
            <w:tcMar>
              <w:top w:w="0" w:type="dxa"/>
              <w:left w:w="108" w:type="dxa"/>
              <w:bottom w:w="0" w:type="dxa"/>
              <w:right w:w="108" w:type="dxa"/>
            </w:tcMar>
            <w:vAlign w:val="center"/>
            <w:hideMark/>
          </w:tcPr>
          <w:p w14:paraId="10403F8D" w14:textId="77777777" w:rsidR="0012653B" w:rsidRPr="009B7A87" w:rsidRDefault="0012653B" w:rsidP="007753CD">
            <w:pPr>
              <w:pStyle w:val="NormalWeb"/>
              <w:rPr>
                <w:rFonts w:asciiTheme="majorBidi" w:hAnsiTheme="majorBidi" w:cstheme="majorBidi"/>
              </w:rPr>
            </w:pPr>
            <w:r>
              <w:rPr>
                <w:rFonts w:asciiTheme="majorBidi" w:eastAsia="Times New Roman" w:hAnsiTheme="majorBidi" w:cstheme="majorBidi"/>
                <w:b/>
                <w:bCs/>
                <w:bdr w:val="none" w:sz="0" w:space="0" w:color="auto" w:frame="1"/>
              </w:rPr>
              <w:t>9:00-9</w:t>
            </w:r>
            <w:r w:rsidRPr="009B7A87">
              <w:rPr>
                <w:rFonts w:asciiTheme="majorBidi" w:eastAsia="Times New Roman" w:hAnsiTheme="majorBidi" w:cstheme="majorBidi"/>
                <w:b/>
                <w:bCs/>
                <w:bdr w:val="none" w:sz="0" w:space="0" w:color="auto" w:frame="1"/>
              </w:rPr>
              <w:t>:15</w:t>
            </w:r>
          </w:p>
        </w:tc>
        <w:tc>
          <w:tcPr>
            <w:tcW w:w="8190" w:type="dxa"/>
            <w:tcMar>
              <w:top w:w="0" w:type="dxa"/>
              <w:left w:w="108" w:type="dxa"/>
              <w:bottom w:w="0" w:type="dxa"/>
              <w:right w:w="108" w:type="dxa"/>
            </w:tcMar>
            <w:vAlign w:val="center"/>
            <w:hideMark/>
          </w:tcPr>
          <w:p w14:paraId="0BD2C9AF" w14:textId="77777777" w:rsidR="0012653B" w:rsidRPr="00355035" w:rsidRDefault="0012653B" w:rsidP="007753CD">
            <w:pPr>
              <w:pStyle w:val="NormalWeb"/>
              <w:rPr>
                <w:rFonts w:asciiTheme="majorBidi" w:eastAsia="Times New Roman" w:hAnsiTheme="majorBidi" w:cstheme="majorBidi"/>
                <w:b/>
                <w:bCs/>
                <w:color w:val="000000" w:themeColor="text1"/>
                <w:sz w:val="24"/>
                <w:szCs w:val="24"/>
                <w:bdr w:val="none" w:sz="0" w:space="0" w:color="auto" w:frame="1"/>
              </w:rPr>
            </w:pPr>
            <w:r w:rsidRPr="00355035">
              <w:rPr>
                <w:rFonts w:asciiTheme="majorBidi" w:eastAsia="Times New Roman" w:hAnsiTheme="majorBidi" w:cstheme="majorBidi"/>
                <w:b/>
                <w:bCs/>
                <w:color w:val="000000" w:themeColor="text1"/>
                <w:sz w:val="24"/>
                <w:szCs w:val="24"/>
                <w:bdr w:val="none" w:sz="0" w:space="0" w:color="auto" w:frame="1"/>
              </w:rPr>
              <w:t>Opening Remarks</w:t>
            </w:r>
          </w:p>
          <w:p w14:paraId="309000AA" w14:textId="77777777" w:rsidR="0012653B" w:rsidRPr="009B7A87" w:rsidRDefault="0012653B" w:rsidP="007753CD">
            <w:pPr>
              <w:pStyle w:val="NormalWeb"/>
              <w:rPr>
                <w:rFonts w:asciiTheme="majorBidi" w:hAnsiTheme="majorBidi" w:cstheme="majorBidi"/>
              </w:rPr>
            </w:pPr>
          </w:p>
          <w:p w14:paraId="1F76352E" w14:textId="77777777" w:rsidR="0012653B" w:rsidRPr="00355035" w:rsidRDefault="0012653B" w:rsidP="007753CD">
            <w:pPr>
              <w:pStyle w:val="NormalWeb"/>
              <w:rPr>
                <w:rFonts w:asciiTheme="majorBidi" w:hAnsiTheme="majorBidi" w:cstheme="majorBidi"/>
                <w:sz w:val="24"/>
                <w:szCs w:val="24"/>
              </w:rPr>
            </w:pPr>
            <w:r w:rsidRPr="00355035">
              <w:rPr>
                <w:rFonts w:asciiTheme="majorBidi" w:eastAsia="Times New Roman" w:hAnsiTheme="majorBidi" w:cstheme="majorBidi"/>
                <w:i/>
                <w:iCs/>
                <w:color w:val="000000" w:themeColor="text1"/>
                <w:sz w:val="24"/>
                <w:szCs w:val="24"/>
                <w:u w:val="single"/>
                <w:bdr w:val="none" w:sz="0" w:space="0" w:color="auto" w:frame="1"/>
              </w:rPr>
              <w:t>Speakers</w:t>
            </w:r>
            <w:r w:rsidRPr="00355035">
              <w:rPr>
                <w:rFonts w:asciiTheme="majorBidi" w:eastAsia="Times New Roman" w:hAnsiTheme="majorBidi" w:cstheme="majorBidi"/>
                <w:i/>
                <w:iCs/>
                <w:color w:val="000000" w:themeColor="text1"/>
                <w:sz w:val="24"/>
                <w:szCs w:val="24"/>
                <w:bdr w:val="none" w:sz="0" w:space="0" w:color="auto" w:frame="1"/>
              </w:rPr>
              <w:t>:</w:t>
            </w:r>
          </w:p>
          <w:p w14:paraId="5DEF3564" w14:textId="5235A51D" w:rsidR="0012653B" w:rsidRDefault="0012653B" w:rsidP="007753CD">
            <w:pPr>
              <w:numPr>
                <w:ilvl w:val="0"/>
                <w:numId w:val="1"/>
              </w:numPr>
              <w:rPr>
                <w:rFonts w:asciiTheme="majorBidi" w:eastAsia="Times New Roman" w:hAnsiTheme="majorBidi" w:cstheme="majorBidi"/>
                <w:i/>
                <w:iCs/>
                <w:color w:val="000000" w:themeColor="text1"/>
                <w:bdr w:val="none" w:sz="0" w:space="0" w:color="auto" w:frame="1"/>
              </w:rPr>
            </w:pPr>
            <w:r w:rsidRPr="009B7A87">
              <w:rPr>
                <w:rFonts w:asciiTheme="majorBidi" w:eastAsia="Times New Roman" w:hAnsiTheme="majorBidi" w:cstheme="majorBidi"/>
                <w:i/>
                <w:iCs/>
                <w:color w:val="000000" w:themeColor="text1"/>
                <w:bdr w:val="none" w:sz="0" w:space="0" w:color="auto" w:frame="1"/>
              </w:rPr>
              <w:t xml:space="preserve">Prof. Mariam Ali Al-Maadeed, Vice President for Research and Graduate Studies, </w:t>
            </w:r>
            <w:r w:rsidR="00706F3A">
              <w:rPr>
                <w:rFonts w:asciiTheme="majorBidi" w:eastAsia="Times New Roman" w:hAnsiTheme="majorBidi" w:cstheme="majorBidi"/>
                <w:i/>
                <w:iCs/>
                <w:color w:val="000000" w:themeColor="text1"/>
                <w:bdr w:val="none" w:sz="0" w:space="0" w:color="auto" w:frame="1"/>
              </w:rPr>
              <w:t>Qatar University (QU)</w:t>
            </w:r>
          </w:p>
          <w:p w14:paraId="4E07DB54" w14:textId="0B4A0C23" w:rsidR="00706F3A" w:rsidRPr="00FD38C1" w:rsidRDefault="00AB3EB4" w:rsidP="00706F3A">
            <w:pPr>
              <w:numPr>
                <w:ilvl w:val="0"/>
                <w:numId w:val="1"/>
              </w:numPr>
              <w:rPr>
                <w:rFonts w:asciiTheme="majorBidi" w:eastAsia="Times New Roman" w:hAnsiTheme="majorBidi" w:cstheme="majorBidi"/>
                <w:i/>
                <w:iCs/>
                <w:color w:val="000000" w:themeColor="text1"/>
                <w:bdr w:val="none" w:sz="0" w:space="0" w:color="auto" w:frame="1"/>
              </w:rPr>
            </w:pPr>
            <w:r w:rsidRPr="00FD38C1">
              <w:rPr>
                <w:rFonts w:asciiTheme="majorBidi" w:eastAsia="Times New Roman" w:hAnsiTheme="majorBidi" w:cstheme="majorBidi"/>
                <w:i/>
                <w:iCs/>
                <w:color w:val="000000" w:themeColor="text1"/>
                <w:bdr w:val="none" w:sz="0" w:space="0" w:color="auto" w:frame="1"/>
              </w:rPr>
              <w:t xml:space="preserve">Mr. Stian Holen, </w:t>
            </w:r>
            <w:r w:rsidR="0084304F" w:rsidRPr="00FD38C1">
              <w:rPr>
                <w:rFonts w:asciiTheme="majorBidi" w:eastAsia="Times New Roman" w:hAnsiTheme="majorBidi" w:cstheme="majorBidi"/>
                <w:i/>
                <w:iCs/>
                <w:color w:val="000000" w:themeColor="text1"/>
                <w:bdr w:val="none" w:sz="0" w:space="0" w:color="auto" w:frame="1"/>
              </w:rPr>
              <w:t>C</w:t>
            </w:r>
            <w:r w:rsidR="004E256A" w:rsidRPr="00FD38C1">
              <w:rPr>
                <w:rFonts w:asciiTheme="majorBidi" w:eastAsia="Times New Roman" w:hAnsiTheme="majorBidi" w:cstheme="majorBidi"/>
                <w:i/>
                <w:iCs/>
                <w:color w:val="000000" w:themeColor="text1"/>
                <w:bdr w:val="none" w:sz="0" w:space="0" w:color="auto" w:frame="1"/>
              </w:rPr>
              <w:t xml:space="preserve">hief of </w:t>
            </w:r>
            <w:r w:rsidR="002B0D10" w:rsidRPr="00FD38C1">
              <w:rPr>
                <w:rFonts w:asciiTheme="majorBidi" w:eastAsia="Times New Roman" w:hAnsiTheme="majorBidi" w:cstheme="majorBidi"/>
                <w:i/>
                <w:iCs/>
                <w:color w:val="000000" w:themeColor="text1"/>
                <w:bdr w:val="none" w:sz="0" w:space="0" w:color="auto" w:frame="1"/>
              </w:rPr>
              <w:t>Strategy, Planning</w:t>
            </w:r>
            <w:r w:rsidR="00506CF6" w:rsidRPr="00FD38C1">
              <w:rPr>
                <w:rFonts w:asciiTheme="majorBidi" w:eastAsia="Times New Roman" w:hAnsiTheme="majorBidi" w:cstheme="majorBidi"/>
                <w:i/>
                <w:iCs/>
                <w:color w:val="000000" w:themeColor="text1"/>
                <w:bdr w:val="none" w:sz="0" w:space="0" w:color="auto" w:frame="1"/>
              </w:rPr>
              <w:t>, Accountability and knowledge Section, ESCWA</w:t>
            </w:r>
          </w:p>
          <w:p w14:paraId="001B8DCD" w14:textId="717A6528" w:rsidR="0012653B" w:rsidRPr="00947EE1" w:rsidRDefault="00EE1F3C" w:rsidP="00947EE1">
            <w:pPr>
              <w:numPr>
                <w:ilvl w:val="0"/>
                <w:numId w:val="1"/>
              </w:numPr>
              <w:spacing w:after="240"/>
              <w:rPr>
                <w:rFonts w:asciiTheme="majorBidi" w:eastAsia="Times New Roman" w:hAnsiTheme="majorBidi" w:cstheme="majorBidi"/>
                <w:i/>
                <w:iCs/>
                <w:color w:val="000000" w:themeColor="text1"/>
                <w:bdr w:val="none" w:sz="0" w:space="0" w:color="auto" w:frame="1"/>
              </w:rPr>
            </w:pPr>
            <w:r>
              <w:rPr>
                <w:rFonts w:asciiTheme="majorBidi" w:eastAsia="Times New Roman" w:hAnsiTheme="majorBidi" w:cstheme="majorBidi"/>
                <w:i/>
                <w:iCs/>
                <w:color w:val="000000" w:themeColor="text1"/>
                <w:bdr w:val="none" w:sz="0" w:space="0" w:color="auto" w:frame="1"/>
              </w:rPr>
              <w:t>Dr</w:t>
            </w:r>
            <w:r w:rsidR="0012653B">
              <w:rPr>
                <w:rFonts w:asciiTheme="majorBidi" w:eastAsia="Times New Roman" w:hAnsiTheme="majorBidi" w:cstheme="majorBidi"/>
                <w:i/>
                <w:iCs/>
                <w:color w:val="000000" w:themeColor="text1"/>
                <w:bdr w:val="none" w:sz="0" w:space="0" w:color="auto" w:frame="1"/>
              </w:rPr>
              <w:t xml:space="preserve">. Elham </w:t>
            </w:r>
            <w:proofErr w:type="spellStart"/>
            <w:r w:rsidR="0012653B">
              <w:rPr>
                <w:rFonts w:asciiTheme="majorBidi" w:eastAsia="Times New Roman" w:hAnsiTheme="majorBidi" w:cstheme="majorBidi"/>
                <w:i/>
                <w:iCs/>
                <w:color w:val="000000" w:themeColor="text1"/>
                <w:bdr w:val="none" w:sz="0" w:space="0" w:color="auto" w:frame="1"/>
              </w:rPr>
              <w:t>Kateeb</w:t>
            </w:r>
            <w:proofErr w:type="spellEnd"/>
            <w:r w:rsidR="0012653B">
              <w:rPr>
                <w:rFonts w:asciiTheme="majorBidi" w:eastAsia="Times New Roman" w:hAnsiTheme="majorBidi" w:cstheme="majorBidi"/>
                <w:i/>
                <w:iCs/>
                <w:color w:val="000000" w:themeColor="text1"/>
                <w:bdr w:val="none" w:sz="0" w:space="0" w:color="auto" w:frame="1"/>
              </w:rPr>
              <w:t>, Dean of Scientific Research, Al-</w:t>
            </w:r>
            <w:r w:rsidR="00706F3A">
              <w:rPr>
                <w:rFonts w:asciiTheme="majorBidi" w:eastAsia="Times New Roman" w:hAnsiTheme="majorBidi" w:cstheme="majorBidi"/>
                <w:i/>
                <w:iCs/>
                <w:color w:val="000000" w:themeColor="text1"/>
                <w:bdr w:val="none" w:sz="0" w:space="0" w:color="auto" w:frame="1"/>
              </w:rPr>
              <w:t>Quds University (AQU)</w:t>
            </w:r>
          </w:p>
        </w:tc>
      </w:tr>
      <w:tr w:rsidR="0012653B" w:rsidRPr="00ED5524" w14:paraId="0402E4E7" w14:textId="77777777" w:rsidTr="00A20E70">
        <w:trPr>
          <w:trHeight w:val="461"/>
          <w:jc w:val="center"/>
        </w:trPr>
        <w:tc>
          <w:tcPr>
            <w:tcW w:w="1345" w:type="dxa"/>
            <w:vMerge w:val="restart"/>
            <w:shd w:val="clear" w:color="auto" w:fill="E2EFD9" w:themeFill="accent6" w:themeFillTint="33"/>
            <w:tcMar>
              <w:top w:w="0" w:type="dxa"/>
              <w:left w:w="108" w:type="dxa"/>
              <w:bottom w:w="0" w:type="dxa"/>
              <w:right w:w="108" w:type="dxa"/>
            </w:tcMar>
            <w:vAlign w:val="center"/>
            <w:hideMark/>
          </w:tcPr>
          <w:p w14:paraId="09E1C37C" w14:textId="6B761EDA" w:rsidR="0012653B" w:rsidRPr="00355035" w:rsidRDefault="0012653B">
            <w:pPr>
              <w:pStyle w:val="NormalWeb"/>
              <w:rPr>
                <w:rFonts w:asciiTheme="majorBidi" w:hAnsiTheme="majorBidi" w:cstheme="majorBidi"/>
                <w:b/>
                <w:bCs/>
                <w:bdr w:val="none" w:sz="0" w:space="0" w:color="auto" w:frame="1"/>
                <w:shd w:val="clear" w:color="auto" w:fill="FFFFFF"/>
              </w:rPr>
            </w:pPr>
            <w:r>
              <w:rPr>
                <w:rFonts w:asciiTheme="majorBidi" w:hAnsiTheme="majorBidi" w:cstheme="majorBidi"/>
                <w:b/>
                <w:bCs/>
              </w:rPr>
              <w:t>9</w:t>
            </w:r>
            <w:r w:rsidRPr="00355035">
              <w:rPr>
                <w:rFonts w:asciiTheme="majorBidi" w:hAnsiTheme="majorBidi" w:cstheme="majorBidi"/>
                <w:b/>
                <w:bCs/>
              </w:rPr>
              <w:t>:15-</w:t>
            </w:r>
            <w:r w:rsidR="001E757F">
              <w:rPr>
                <w:rFonts w:asciiTheme="majorBidi" w:hAnsiTheme="majorBidi" w:cstheme="majorBidi"/>
                <w:b/>
                <w:bCs/>
              </w:rPr>
              <w:t>11</w:t>
            </w:r>
            <w:r>
              <w:rPr>
                <w:rFonts w:asciiTheme="majorBidi" w:hAnsiTheme="majorBidi" w:cstheme="majorBidi"/>
                <w:b/>
                <w:bCs/>
              </w:rPr>
              <w:t>:</w:t>
            </w:r>
            <w:r w:rsidR="001E757F">
              <w:rPr>
                <w:rFonts w:asciiTheme="majorBidi" w:hAnsiTheme="majorBidi" w:cstheme="majorBidi"/>
                <w:b/>
                <w:bCs/>
              </w:rPr>
              <w:t>00</w:t>
            </w:r>
          </w:p>
        </w:tc>
        <w:tc>
          <w:tcPr>
            <w:tcW w:w="8190" w:type="dxa"/>
            <w:shd w:val="clear" w:color="auto" w:fill="E2EFD9" w:themeFill="accent6" w:themeFillTint="33"/>
            <w:tcMar>
              <w:top w:w="0" w:type="dxa"/>
              <w:left w:w="108" w:type="dxa"/>
              <w:bottom w:w="0" w:type="dxa"/>
              <w:right w:w="108" w:type="dxa"/>
            </w:tcMar>
            <w:vAlign w:val="center"/>
            <w:hideMark/>
          </w:tcPr>
          <w:p w14:paraId="35150F90" w14:textId="29D7261A" w:rsidR="0012653B" w:rsidRPr="00ED5524" w:rsidRDefault="0094566A" w:rsidP="0094566A">
            <w:pPr>
              <w:pStyle w:val="NormalWeb"/>
              <w:rPr>
                <w:rFonts w:asciiTheme="majorBidi" w:hAnsiTheme="majorBidi" w:cstheme="majorBidi"/>
                <w:b/>
                <w:bCs/>
                <w:sz w:val="24"/>
                <w:szCs w:val="24"/>
              </w:rPr>
            </w:pPr>
            <w:r>
              <w:rPr>
                <w:rFonts w:asciiTheme="majorBidi" w:hAnsiTheme="majorBidi" w:cstheme="majorBidi"/>
                <w:b/>
                <w:bCs/>
                <w:sz w:val="24"/>
                <w:szCs w:val="24"/>
              </w:rPr>
              <w:t>Session 1</w:t>
            </w:r>
          </w:p>
        </w:tc>
      </w:tr>
      <w:tr w:rsidR="0012653B" w:rsidRPr="00ED5524" w14:paraId="0E86E8AD" w14:textId="77777777" w:rsidTr="00A20E70">
        <w:trPr>
          <w:trHeight w:val="2960"/>
          <w:jc w:val="center"/>
        </w:trPr>
        <w:tc>
          <w:tcPr>
            <w:tcW w:w="1345" w:type="dxa"/>
            <w:vMerge/>
            <w:shd w:val="clear" w:color="auto" w:fill="E2EFD9" w:themeFill="accent6" w:themeFillTint="33"/>
            <w:tcMar>
              <w:top w:w="0" w:type="dxa"/>
              <w:left w:w="108" w:type="dxa"/>
              <w:bottom w:w="0" w:type="dxa"/>
              <w:right w:w="108" w:type="dxa"/>
            </w:tcMar>
            <w:vAlign w:val="center"/>
          </w:tcPr>
          <w:p w14:paraId="7E14205F" w14:textId="77777777" w:rsidR="0012653B" w:rsidRPr="00355035" w:rsidRDefault="0012653B" w:rsidP="007753CD">
            <w:pPr>
              <w:pStyle w:val="NormalWeb"/>
              <w:rPr>
                <w:rFonts w:asciiTheme="majorBidi" w:hAnsiTheme="majorBidi" w:cstheme="majorBidi"/>
                <w:b/>
                <w:bCs/>
                <w:bdr w:val="none" w:sz="0" w:space="0" w:color="auto" w:frame="1"/>
                <w:shd w:val="clear" w:color="auto" w:fill="FFFFFF"/>
              </w:rPr>
            </w:pPr>
          </w:p>
        </w:tc>
        <w:tc>
          <w:tcPr>
            <w:tcW w:w="8190" w:type="dxa"/>
            <w:shd w:val="clear" w:color="auto" w:fill="E2EFD9" w:themeFill="accent6" w:themeFillTint="33"/>
            <w:tcMar>
              <w:top w:w="0" w:type="dxa"/>
              <w:left w:w="108" w:type="dxa"/>
              <w:bottom w:w="0" w:type="dxa"/>
              <w:right w:w="108" w:type="dxa"/>
            </w:tcMar>
            <w:vAlign w:val="center"/>
          </w:tcPr>
          <w:p w14:paraId="33208553" w14:textId="7C7FBC54" w:rsidR="0012653B" w:rsidRPr="0094566A" w:rsidRDefault="0094566A" w:rsidP="00916793">
            <w:pPr>
              <w:pStyle w:val="NormalWeb"/>
              <w:spacing w:before="240"/>
              <w:rPr>
                <w:rFonts w:asciiTheme="majorBidi" w:hAnsiTheme="majorBidi" w:cstheme="majorBidi"/>
                <w:b/>
                <w:bCs/>
                <w:sz w:val="24"/>
                <w:szCs w:val="24"/>
                <w:u w:val="single"/>
              </w:rPr>
            </w:pPr>
            <w:r w:rsidRPr="0094566A">
              <w:rPr>
                <w:rFonts w:asciiTheme="majorBidi" w:hAnsiTheme="majorBidi" w:cstheme="majorBidi"/>
                <w:b/>
                <w:bCs/>
                <w:sz w:val="24"/>
                <w:szCs w:val="24"/>
                <w:u w:val="single"/>
              </w:rPr>
              <w:t xml:space="preserve">Keynote </w:t>
            </w:r>
            <w:r w:rsidR="0012653B" w:rsidRPr="0094566A">
              <w:rPr>
                <w:rFonts w:asciiTheme="majorBidi" w:hAnsiTheme="majorBidi" w:cstheme="majorBidi"/>
                <w:b/>
                <w:bCs/>
                <w:sz w:val="24"/>
                <w:szCs w:val="24"/>
                <w:u w:val="single"/>
              </w:rPr>
              <w:t>Speakers:</w:t>
            </w:r>
          </w:p>
          <w:p w14:paraId="000AB21B" w14:textId="6C3A3098" w:rsidR="008408F6" w:rsidRDefault="008408F6" w:rsidP="001E25F5">
            <w:pPr>
              <w:pStyle w:val="NormalWeb"/>
              <w:numPr>
                <w:ilvl w:val="0"/>
                <w:numId w:val="6"/>
              </w:numPr>
              <w:rPr>
                <w:rFonts w:asciiTheme="majorBidi" w:hAnsiTheme="majorBidi" w:cstheme="majorBidi"/>
                <w:i/>
                <w:iCs/>
                <w:sz w:val="24"/>
                <w:szCs w:val="24"/>
              </w:rPr>
            </w:pPr>
            <w:r>
              <w:rPr>
                <w:rFonts w:asciiTheme="majorBidi" w:hAnsiTheme="majorBidi" w:cstheme="majorBidi"/>
                <w:i/>
                <w:iCs/>
                <w:sz w:val="24"/>
                <w:szCs w:val="24"/>
              </w:rPr>
              <w:t xml:space="preserve">H.H. </w:t>
            </w:r>
            <w:r w:rsidR="001E25F5">
              <w:rPr>
                <w:rFonts w:asciiTheme="majorBidi" w:hAnsiTheme="majorBidi" w:cstheme="majorBidi"/>
                <w:i/>
                <w:iCs/>
                <w:sz w:val="24"/>
                <w:szCs w:val="24"/>
              </w:rPr>
              <w:t xml:space="preserve">Mr. Khalifa bin </w:t>
            </w:r>
            <w:proofErr w:type="spellStart"/>
            <w:r w:rsidR="001E25F5">
              <w:rPr>
                <w:rFonts w:asciiTheme="majorBidi" w:hAnsiTheme="majorBidi" w:cstheme="majorBidi"/>
                <w:i/>
                <w:iCs/>
                <w:sz w:val="24"/>
                <w:szCs w:val="24"/>
              </w:rPr>
              <w:t>Jassim</w:t>
            </w:r>
            <w:proofErr w:type="spellEnd"/>
            <w:r w:rsidR="001E25F5">
              <w:rPr>
                <w:rFonts w:asciiTheme="majorBidi" w:hAnsiTheme="majorBidi" w:cstheme="majorBidi"/>
                <w:i/>
                <w:iCs/>
                <w:sz w:val="24"/>
                <w:szCs w:val="24"/>
              </w:rPr>
              <w:t xml:space="preserve"> Al-Kuwari, Director General, Qatar Fund for Development</w:t>
            </w:r>
            <w:bookmarkStart w:id="1" w:name="_GoBack"/>
            <w:bookmarkEnd w:id="1"/>
            <w:r>
              <w:rPr>
                <w:rFonts w:asciiTheme="majorBidi" w:hAnsiTheme="majorBidi" w:cstheme="majorBidi"/>
                <w:i/>
                <w:iCs/>
                <w:sz w:val="24"/>
                <w:szCs w:val="24"/>
              </w:rPr>
              <w:t xml:space="preserve"> (TBC)</w:t>
            </w:r>
          </w:p>
          <w:p w14:paraId="13D84C22" w14:textId="255EF257" w:rsidR="0012653B" w:rsidRDefault="0012653B" w:rsidP="00A20E70">
            <w:pPr>
              <w:pStyle w:val="NormalWeb"/>
              <w:numPr>
                <w:ilvl w:val="0"/>
                <w:numId w:val="6"/>
              </w:numPr>
              <w:rPr>
                <w:rFonts w:asciiTheme="majorBidi" w:hAnsiTheme="majorBidi" w:cstheme="majorBidi"/>
                <w:i/>
                <w:iCs/>
                <w:sz w:val="24"/>
                <w:szCs w:val="24"/>
              </w:rPr>
            </w:pPr>
            <w:r>
              <w:rPr>
                <w:rFonts w:asciiTheme="majorBidi" w:hAnsiTheme="majorBidi" w:cstheme="majorBidi"/>
                <w:i/>
                <w:iCs/>
                <w:sz w:val="24"/>
                <w:szCs w:val="24"/>
              </w:rPr>
              <w:t>Dr. Salem Al-Mal</w:t>
            </w:r>
            <w:r w:rsidR="00EE1F3C">
              <w:rPr>
                <w:rFonts w:asciiTheme="majorBidi" w:hAnsiTheme="majorBidi" w:cstheme="majorBidi"/>
                <w:i/>
                <w:iCs/>
                <w:sz w:val="24"/>
                <w:szCs w:val="24"/>
              </w:rPr>
              <w:t>ik, Director General of ISESCO</w:t>
            </w:r>
          </w:p>
          <w:p w14:paraId="168CF745" w14:textId="0E6FACE0" w:rsidR="00130C82" w:rsidRDefault="00130C82" w:rsidP="007753CD">
            <w:pPr>
              <w:pStyle w:val="NormalWeb"/>
              <w:rPr>
                <w:rFonts w:asciiTheme="majorBidi" w:hAnsiTheme="majorBidi" w:cstheme="majorBidi"/>
                <w:i/>
                <w:iCs/>
                <w:sz w:val="24"/>
                <w:szCs w:val="24"/>
              </w:rPr>
            </w:pPr>
          </w:p>
          <w:p w14:paraId="04CDA1FF" w14:textId="2D8A81D0" w:rsidR="0094566A" w:rsidRPr="00245972" w:rsidRDefault="0094566A" w:rsidP="00947EE1">
            <w:pPr>
              <w:pStyle w:val="NormalWeb"/>
              <w:spacing w:after="240"/>
              <w:rPr>
                <w:rFonts w:asciiTheme="majorBidi" w:hAnsiTheme="majorBidi" w:cstheme="majorBidi"/>
                <w:b/>
                <w:bCs/>
                <w:sz w:val="24"/>
                <w:szCs w:val="24"/>
              </w:rPr>
            </w:pPr>
            <w:r w:rsidRPr="00ED5524">
              <w:rPr>
                <w:rFonts w:asciiTheme="majorBidi" w:hAnsiTheme="majorBidi" w:cstheme="majorBidi"/>
                <w:b/>
                <w:bCs/>
                <w:sz w:val="24"/>
                <w:szCs w:val="24"/>
                <w:u w:val="single"/>
              </w:rPr>
              <w:t>Panel Discussion I:</w:t>
            </w:r>
            <w:r w:rsidRPr="00ED5524">
              <w:rPr>
                <w:rFonts w:asciiTheme="majorBidi" w:hAnsiTheme="majorBidi" w:cstheme="majorBidi"/>
                <w:b/>
                <w:bCs/>
                <w:sz w:val="24"/>
                <w:szCs w:val="24"/>
              </w:rPr>
              <w:t xml:space="preserve"> </w:t>
            </w:r>
            <w:r>
              <w:rPr>
                <w:rFonts w:asciiTheme="majorBidi" w:hAnsiTheme="majorBidi" w:cstheme="majorBidi"/>
                <w:b/>
                <w:bCs/>
                <w:sz w:val="24"/>
                <w:szCs w:val="24"/>
              </w:rPr>
              <w:t xml:space="preserve">SDGs in Education, </w:t>
            </w:r>
            <w:r w:rsidRPr="000446AB">
              <w:rPr>
                <w:rFonts w:asciiTheme="majorBidi" w:hAnsiTheme="majorBidi" w:cstheme="majorBidi"/>
                <w:b/>
                <w:bCs/>
                <w:sz w:val="24"/>
                <w:szCs w:val="24"/>
              </w:rPr>
              <w:t>Research</w:t>
            </w:r>
            <w:r>
              <w:rPr>
                <w:rFonts w:asciiTheme="majorBidi" w:hAnsiTheme="majorBidi" w:cstheme="majorBidi"/>
                <w:b/>
                <w:bCs/>
                <w:sz w:val="24"/>
                <w:szCs w:val="24"/>
              </w:rPr>
              <w:t xml:space="preserve"> </w:t>
            </w:r>
            <w:r w:rsidR="00343802">
              <w:rPr>
                <w:rFonts w:asciiTheme="majorBidi" w:hAnsiTheme="majorBidi" w:cstheme="majorBidi"/>
                <w:b/>
                <w:bCs/>
                <w:sz w:val="24"/>
                <w:szCs w:val="24"/>
              </w:rPr>
              <w:t xml:space="preserve">&amp; </w:t>
            </w:r>
            <w:r>
              <w:rPr>
                <w:rFonts w:asciiTheme="majorBidi" w:hAnsiTheme="majorBidi" w:cstheme="majorBidi"/>
                <w:b/>
                <w:bCs/>
                <w:sz w:val="24"/>
                <w:szCs w:val="24"/>
              </w:rPr>
              <w:t>Practice</w:t>
            </w:r>
          </w:p>
          <w:p w14:paraId="7F4D4F48" w14:textId="6D0E9CE3" w:rsidR="003403DB" w:rsidRPr="003403DB" w:rsidRDefault="0094566A" w:rsidP="003403DB">
            <w:pPr>
              <w:pStyle w:val="NormalWeb"/>
              <w:rPr>
                <w:rFonts w:asciiTheme="majorBidi" w:hAnsiTheme="majorBidi" w:cstheme="majorBidi"/>
                <w:i/>
                <w:iCs/>
                <w:sz w:val="24"/>
                <w:szCs w:val="24"/>
                <w:u w:val="single"/>
              </w:rPr>
            </w:pPr>
            <w:r w:rsidRPr="00ED5524">
              <w:rPr>
                <w:rFonts w:asciiTheme="majorBidi" w:hAnsiTheme="majorBidi" w:cstheme="majorBidi"/>
                <w:i/>
                <w:iCs/>
                <w:sz w:val="24"/>
                <w:szCs w:val="24"/>
                <w:u w:val="single"/>
              </w:rPr>
              <w:t>Moderator:</w:t>
            </w:r>
            <w:r w:rsidR="003403DB">
              <w:rPr>
                <w:rFonts w:asciiTheme="majorBidi" w:hAnsiTheme="majorBidi" w:cstheme="majorBidi"/>
                <w:sz w:val="24"/>
                <w:szCs w:val="24"/>
              </w:rPr>
              <w:t xml:space="preserve"> </w:t>
            </w:r>
            <w:r w:rsidR="003403DB">
              <w:rPr>
                <w:rFonts w:asciiTheme="majorBidi" w:hAnsiTheme="majorBidi" w:cstheme="majorBidi"/>
                <w:i/>
                <w:iCs/>
                <w:sz w:val="24"/>
                <w:szCs w:val="24"/>
              </w:rPr>
              <w:t>Dr. Abdelaziz B</w:t>
            </w:r>
            <w:r w:rsidR="003403DB" w:rsidRPr="006F6227">
              <w:rPr>
                <w:rFonts w:asciiTheme="majorBidi" w:hAnsiTheme="majorBidi" w:cstheme="majorBidi"/>
                <w:i/>
                <w:iCs/>
                <w:sz w:val="24"/>
                <w:szCs w:val="24"/>
              </w:rPr>
              <w:t xml:space="preserve">ouras, </w:t>
            </w:r>
            <w:r w:rsidR="003403DB">
              <w:rPr>
                <w:rFonts w:asciiTheme="majorBidi" w:hAnsiTheme="majorBidi" w:cstheme="majorBidi"/>
                <w:i/>
                <w:iCs/>
                <w:sz w:val="24"/>
                <w:szCs w:val="24"/>
              </w:rPr>
              <w:t>Pre-Award Manager, QU</w:t>
            </w:r>
          </w:p>
          <w:p w14:paraId="2E33618F" w14:textId="77777777" w:rsidR="001E757F" w:rsidRPr="006F6227" w:rsidRDefault="001E757F" w:rsidP="001E757F">
            <w:pPr>
              <w:pStyle w:val="NormalWeb"/>
              <w:rPr>
                <w:rFonts w:asciiTheme="majorBidi" w:hAnsiTheme="majorBidi" w:cstheme="majorBidi"/>
                <w:i/>
                <w:iCs/>
                <w:sz w:val="24"/>
                <w:szCs w:val="24"/>
                <w:u w:val="single"/>
              </w:rPr>
            </w:pPr>
          </w:p>
          <w:p w14:paraId="0432810C" w14:textId="77777777" w:rsidR="001E757F" w:rsidRPr="006F6227" w:rsidRDefault="001E757F" w:rsidP="001E757F">
            <w:pPr>
              <w:pStyle w:val="NormalWeb"/>
              <w:rPr>
                <w:rFonts w:asciiTheme="majorBidi" w:hAnsiTheme="majorBidi" w:cstheme="majorBidi"/>
                <w:i/>
                <w:iCs/>
                <w:sz w:val="24"/>
                <w:szCs w:val="24"/>
                <w:u w:val="single"/>
              </w:rPr>
            </w:pPr>
            <w:r w:rsidRPr="006F6227">
              <w:rPr>
                <w:rFonts w:asciiTheme="majorBidi" w:hAnsiTheme="majorBidi" w:cstheme="majorBidi"/>
                <w:i/>
                <w:iCs/>
                <w:sz w:val="24"/>
                <w:szCs w:val="24"/>
                <w:u w:val="single"/>
              </w:rPr>
              <w:t>Speakers:</w:t>
            </w:r>
          </w:p>
          <w:p w14:paraId="208D5186" w14:textId="2C905E33" w:rsidR="001E757F" w:rsidRPr="00A20E70" w:rsidRDefault="00A20E70" w:rsidP="00A20E70">
            <w:pPr>
              <w:pStyle w:val="NormalWeb"/>
              <w:numPr>
                <w:ilvl w:val="0"/>
                <w:numId w:val="6"/>
              </w:numPr>
              <w:rPr>
                <w:rFonts w:asciiTheme="majorBidi" w:hAnsiTheme="majorBidi" w:cstheme="majorBidi"/>
                <w:i/>
                <w:iCs/>
                <w:sz w:val="24"/>
                <w:szCs w:val="24"/>
              </w:rPr>
            </w:pPr>
            <w:r>
              <w:rPr>
                <w:rFonts w:asciiTheme="majorBidi" w:hAnsiTheme="majorBidi" w:cstheme="majorBidi"/>
                <w:i/>
                <w:iCs/>
                <w:sz w:val="24"/>
                <w:szCs w:val="24"/>
              </w:rPr>
              <w:t>Dr. Mohammed Al-</w:t>
            </w:r>
            <w:proofErr w:type="spellStart"/>
            <w:r>
              <w:rPr>
                <w:rFonts w:asciiTheme="majorBidi" w:hAnsiTheme="majorBidi" w:cstheme="majorBidi"/>
                <w:i/>
                <w:iCs/>
                <w:sz w:val="24"/>
                <w:szCs w:val="24"/>
              </w:rPr>
              <w:t>Otaibi</w:t>
            </w:r>
            <w:proofErr w:type="spellEnd"/>
            <w:r>
              <w:rPr>
                <w:rFonts w:asciiTheme="majorBidi" w:hAnsiTheme="majorBidi" w:cstheme="majorBidi"/>
                <w:i/>
                <w:iCs/>
                <w:sz w:val="24"/>
                <w:szCs w:val="24"/>
              </w:rPr>
              <w:t xml:space="preserve">, President, Kuwait Association for Graduate Studies </w:t>
            </w:r>
            <w:r w:rsidR="001E757F" w:rsidRPr="00A20E70">
              <w:rPr>
                <w:rFonts w:asciiTheme="majorBidi" w:hAnsiTheme="majorBidi" w:cstheme="majorBidi"/>
                <w:i/>
                <w:iCs/>
                <w:sz w:val="24"/>
                <w:szCs w:val="24"/>
              </w:rPr>
              <w:t xml:space="preserve"> </w:t>
            </w:r>
          </w:p>
          <w:p w14:paraId="687D42F1" w14:textId="7EAF98FB" w:rsidR="001E757F" w:rsidRPr="006F6227" w:rsidRDefault="00A20E70" w:rsidP="00A20E70">
            <w:pPr>
              <w:pStyle w:val="NormalWeb"/>
              <w:numPr>
                <w:ilvl w:val="0"/>
                <w:numId w:val="6"/>
              </w:numPr>
              <w:rPr>
                <w:rFonts w:asciiTheme="majorBidi" w:hAnsiTheme="majorBidi" w:cstheme="majorBidi"/>
                <w:i/>
                <w:iCs/>
                <w:sz w:val="24"/>
                <w:szCs w:val="24"/>
              </w:rPr>
            </w:pPr>
            <w:r>
              <w:rPr>
                <w:rFonts w:asciiTheme="majorBidi" w:eastAsia="Times New Roman" w:hAnsiTheme="majorBidi" w:cstheme="majorBidi"/>
                <w:i/>
                <w:iCs/>
                <w:color w:val="222222"/>
                <w:sz w:val="24"/>
                <w:szCs w:val="24"/>
              </w:rPr>
              <w:t xml:space="preserve">Dr. </w:t>
            </w:r>
            <w:proofErr w:type="spellStart"/>
            <w:r>
              <w:rPr>
                <w:rFonts w:asciiTheme="majorBidi" w:eastAsia="Times New Roman" w:hAnsiTheme="majorBidi" w:cstheme="majorBidi"/>
                <w:i/>
                <w:iCs/>
                <w:color w:val="222222"/>
                <w:sz w:val="24"/>
                <w:szCs w:val="24"/>
              </w:rPr>
              <w:t>Isam</w:t>
            </w:r>
            <w:proofErr w:type="spellEnd"/>
            <w:r>
              <w:rPr>
                <w:rFonts w:asciiTheme="majorBidi" w:eastAsia="Times New Roman" w:hAnsiTheme="majorBidi" w:cstheme="majorBidi"/>
                <w:i/>
                <w:iCs/>
                <w:color w:val="222222"/>
                <w:sz w:val="24"/>
                <w:szCs w:val="24"/>
              </w:rPr>
              <w:t xml:space="preserve"> </w:t>
            </w:r>
            <w:proofErr w:type="spellStart"/>
            <w:r>
              <w:rPr>
                <w:rFonts w:asciiTheme="majorBidi" w:eastAsia="Times New Roman" w:hAnsiTheme="majorBidi" w:cstheme="majorBidi"/>
                <w:i/>
                <w:iCs/>
                <w:color w:val="222222"/>
                <w:sz w:val="24"/>
                <w:szCs w:val="24"/>
              </w:rPr>
              <w:t>Ishaq</w:t>
            </w:r>
            <w:proofErr w:type="spellEnd"/>
            <w:r>
              <w:rPr>
                <w:rFonts w:asciiTheme="majorBidi" w:eastAsia="Times New Roman" w:hAnsiTheme="majorBidi" w:cstheme="majorBidi"/>
                <w:i/>
                <w:iCs/>
                <w:color w:val="222222"/>
                <w:sz w:val="24"/>
                <w:szCs w:val="24"/>
              </w:rPr>
              <w:t xml:space="preserve">, </w:t>
            </w:r>
            <w:r w:rsidR="006F7949">
              <w:rPr>
                <w:rFonts w:asciiTheme="majorBidi" w:eastAsia="Times New Roman" w:hAnsiTheme="majorBidi" w:cstheme="majorBidi"/>
                <w:i/>
                <w:iCs/>
                <w:color w:val="222222"/>
                <w:sz w:val="24"/>
                <w:szCs w:val="24"/>
              </w:rPr>
              <w:t xml:space="preserve">Dean of Dual Studies, </w:t>
            </w:r>
            <w:r>
              <w:rPr>
                <w:rFonts w:asciiTheme="majorBidi" w:eastAsia="Times New Roman" w:hAnsiTheme="majorBidi" w:cstheme="majorBidi"/>
                <w:i/>
                <w:iCs/>
                <w:color w:val="222222"/>
                <w:sz w:val="24"/>
                <w:szCs w:val="24"/>
              </w:rPr>
              <w:t>AQU</w:t>
            </w:r>
          </w:p>
          <w:p w14:paraId="60AAFDFB" w14:textId="1ADE60A0" w:rsidR="003403DB" w:rsidRPr="00A20E70" w:rsidRDefault="003403DB" w:rsidP="00A20E70">
            <w:pPr>
              <w:pStyle w:val="NormalWeb"/>
              <w:numPr>
                <w:ilvl w:val="0"/>
                <w:numId w:val="6"/>
              </w:numPr>
              <w:rPr>
                <w:rFonts w:asciiTheme="majorBidi" w:hAnsiTheme="majorBidi" w:cstheme="majorBidi"/>
                <w:b/>
                <w:bCs/>
                <w:i/>
                <w:iCs/>
                <w:sz w:val="24"/>
                <w:szCs w:val="24"/>
              </w:rPr>
            </w:pPr>
            <w:r w:rsidRPr="00F97EB0">
              <w:rPr>
                <w:rFonts w:asciiTheme="majorBidi" w:hAnsiTheme="majorBidi" w:cstheme="majorBidi"/>
                <w:i/>
                <w:iCs/>
                <w:sz w:val="24"/>
                <w:szCs w:val="24"/>
              </w:rPr>
              <w:t xml:space="preserve">Dr. </w:t>
            </w:r>
            <w:proofErr w:type="spellStart"/>
            <w:r w:rsidRPr="00F97EB0">
              <w:rPr>
                <w:rFonts w:asciiTheme="majorBidi" w:eastAsia="Times New Roman" w:hAnsiTheme="majorBidi" w:cstheme="majorBidi"/>
                <w:i/>
                <w:iCs/>
                <w:sz w:val="24"/>
                <w:szCs w:val="24"/>
              </w:rPr>
              <w:t>Nidal</w:t>
            </w:r>
            <w:proofErr w:type="spellEnd"/>
            <w:r w:rsidRPr="00F97EB0">
              <w:rPr>
                <w:rFonts w:asciiTheme="majorBidi" w:eastAsia="Times New Roman" w:hAnsiTheme="majorBidi" w:cstheme="majorBidi"/>
                <w:i/>
                <w:iCs/>
                <w:sz w:val="24"/>
                <w:szCs w:val="24"/>
              </w:rPr>
              <w:t xml:space="preserve"> </w:t>
            </w:r>
            <w:proofErr w:type="spellStart"/>
            <w:r w:rsidRPr="00F97EB0">
              <w:rPr>
                <w:rFonts w:asciiTheme="majorBidi" w:eastAsia="Times New Roman" w:hAnsiTheme="majorBidi" w:cstheme="majorBidi"/>
                <w:i/>
                <w:iCs/>
                <w:sz w:val="24"/>
                <w:szCs w:val="24"/>
              </w:rPr>
              <w:t>Shaban</w:t>
            </w:r>
            <w:proofErr w:type="spellEnd"/>
            <w:r w:rsidRPr="00F97EB0">
              <w:rPr>
                <w:rFonts w:asciiTheme="majorBidi" w:eastAsia="Times New Roman" w:hAnsiTheme="majorBidi" w:cstheme="majorBidi"/>
                <w:i/>
                <w:iCs/>
                <w:sz w:val="24"/>
                <w:szCs w:val="24"/>
              </w:rPr>
              <w:t>,  Association of Sustainable education system (ISLE association)</w:t>
            </w:r>
          </w:p>
          <w:p w14:paraId="1E260125" w14:textId="6B51E4BB" w:rsidR="0094566A" w:rsidRDefault="0094566A" w:rsidP="0094566A">
            <w:pPr>
              <w:pStyle w:val="NormalWeb"/>
              <w:rPr>
                <w:rFonts w:asciiTheme="majorBidi" w:hAnsiTheme="majorBidi" w:cstheme="majorBidi"/>
                <w:i/>
                <w:iCs/>
                <w:sz w:val="24"/>
                <w:szCs w:val="24"/>
              </w:rPr>
            </w:pPr>
          </w:p>
          <w:p w14:paraId="21705357" w14:textId="77777777" w:rsidR="0012653B" w:rsidRDefault="0012653B" w:rsidP="007753CD">
            <w:pPr>
              <w:pStyle w:val="NormalWeb"/>
              <w:rPr>
                <w:rFonts w:asciiTheme="majorBidi" w:eastAsia="Times New Roman" w:hAnsiTheme="majorBidi" w:cstheme="majorBidi"/>
                <w:i/>
                <w:iCs/>
                <w:color w:val="000000" w:themeColor="text1"/>
                <w:sz w:val="24"/>
                <w:szCs w:val="24"/>
                <w:bdr w:val="none" w:sz="0" w:space="0" w:color="auto" w:frame="1"/>
              </w:rPr>
            </w:pPr>
            <w:r w:rsidRPr="00FD174C">
              <w:rPr>
                <w:rFonts w:asciiTheme="majorBidi" w:eastAsia="Times New Roman" w:hAnsiTheme="majorBidi" w:cstheme="majorBidi"/>
                <w:i/>
                <w:iCs/>
                <w:color w:val="000000" w:themeColor="text1"/>
                <w:sz w:val="24"/>
                <w:szCs w:val="24"/>
                <w:bdr w:val="none" w:sz="0" w:space="0" w:color="auto" w:frame="1"/>
              </w:rPr>
              <w:t>Discussion with the members</w:t>
            </w:r>
          </w:p>
          <w:p w14:paraId="4281F453" w14:textId="38940428" w:rsidR="00BB3426" w:rsidRPr="00245972" w:rsidRDefault="00BB3426" w:rsidP="007753CD">
            <w:pPr>
              <w:pStyle w:val="NormalWeb"/>
              <w:rPr>
                <w:rFonts w:asciiTheme="majorBidi" w:eastAsia="Times New Roman" w:hAnsiTheme="majorBidi" w:cstheme="majorBidi"/>
                <w:i/>
                <w:iCs/>
                <w:color w:val="000000" w:themeColor="text1"/>
                <w:sz w:val="24"/>
                <w:szCs w:val="24"/>
                <w:bdr w:val="none" w:sz="0" w:space="0" w:color="auto" w:frame="1"/>
              </w:rPr>
            </w:pPr>
          </w:p>
        </w:tc>
      </w:tr>
      <w:tr w:rsidR="0012653B" w:rsidRPr="00074EB9" w14:paraId="2EEE132B" w14:textId="77777777" w:rsidTr="00916793">
        <w:trPr>
          <w:trHeight w:val="440"/>
          <w:jc w:val="center"/>
        </w:trPr>
        <w:tc>
          <w:tcPr>
            <w:tcW w:w="1345" w:type="dxa"/>
            <w:vMerge w:val="restart"/>
            <w:shd w:val="clear" w:color="auto" w:fill="EDEDED" w:themeFill="accent3" w:themeFillTint="33"/>
            <w:tcMar>
              <w:top w:w="0" w:type="dxa"/>
              <w:left w:w="108" w:type="dxa"/>
              <w:bottom w:w="0" w:type="dxa"/>
              <w:right w:w="108" w:type="dxa"/>
            </w:tcMar>
            <w:vAlign w:val="center"/>
          </w:tcPr>
          <w:p w14:paraId="6898E420" w14:textId="28C4A665" w:rsidR="0012653B" w:rsidRPr="009B7A87" w:rsidRDefault="0050589F">
            <w:pPr>
              <w:pStyle w:val="NormalWeb"/>
              <w:rPr>
                <w:rFonts w:asciiTheme="majorBidi" w:hAnsiTheme="majorBidi" w:cstheme="majorBidi"/>
                <w:b/>
                <w:bCs/>
                <w:bdr w:val="none" w:sz="0" w:space="0" w:color="auto" w:frame="1"/>
                <w:shd w:val="clear" w:color="auto" w:fill="FFFFFF"/>
              </w:rPr>
            </w:pPr>
            <w:r>
              <w:rPr>
                <w:rFonts w:asciiTheme="majorBidi" w:eastAsia="Times New Roman" w:hAnsiTheme="majorBidi" w:cstheme="majorBidi"/>
                <w:b/>
                <w:bCs/>
                <w:color w:val="000000"/>
                <w:bdr w:val="none" w:sz="0" w:space="0" w:color="auto" w:frame="1"/>
              </w:rPr>
              <w:lastRenderedPageBreak/>
              <w:t>11</w:t>
            </w:r>
            <w:r w:rsidR="0012653B">
              <w:rPr>
                <w:rFonts w:asciiTheme="majorBidi" w:eastAsia="Times New Roman" w:hAnsiTheme="majorBidi" w:cstheme="majorBidi"/>
                <w:b/>
                <w:bCs/>
                <w:color w:val="000000"/>
                <w:bdr w:val="none" w:sz="0" w:space="0" w:color="auto" w:frame="1"/>
              </w:rPr>
              <w:t>:</w:t>
            </w:r>
            <w:r>
              <w:rPr>
                <w:rFonts w:asciiTheme="majorBidi" w:eastAsia="Times New Roman" w:hAnsiTheme="majorBidi" w:cstheme="majorBidi"/>
                <w:b/>
                <w:bCs/>
                <w:color w:val="000000"/>
                <w:bdr w:val="none" w:sz="0" w:space="0" w:color="auto" w:frame="1"/>
              </w:rPr>
              <w:t>00</w:t>
            </w:r>
            <w:r w:rsidR="0012653B">
              <w:rPr>
                <w:rFonts w:asciiTheme="majorBidi" w:eastAsia="Times New Roman" w:hAnsiTheme="majorBidi" w:cstheme="majorBidi"/>
                <w:b/>
                <w:bCs/>
                <w:color w:val="000000"/>
                <w:bdr w:val="none" w:sz="0" w:space="0" w:color="auto" w:frame="1"/>
              </w:rPr>
              <w:t>-12:00</w:t>
            </w:r>
          </w:p>
        </w:tc>
        <w:tc>
          <w:tcPr>
            <w:tcW w:w="8190" w:type="dxa"/>
            <w:shd w:val="clear" w:color="auto" w:fill="EDEDED" w:themeFill="accent3" w:themeFillTint="33"/>
            <w:tcMar>
              <w:top w:w="0" w:type="dxa"/>
              <w:left w:w="108" w:type="dxa"/>
              <w:bottom w:w="0" w:type="dxa"/>
              <w:right w:w="108" w:type="dxa"/>
            </w:tcMar>
            <w:vAlign w:val="center"/>
          </w:tcPr>
          <w:p w14:paraId="4C749111" w14:textId="77777777" w:rsidR="0012653B" w:rsidRPr="00074EB9" w:rsidRDefault="0012653B" w:rsidP="007753CD">
            <w:pPr>
              <w:pStyle w:val="NormalWeb"/>
              <w:rPr>
                <w:rFonts w:asciiTheme="majorBidi" w:eastAsia="Times New Roman" w:hAnsiTheme="majorBidi" w:cstheme="majorBidi"/>
                <w:b/>
                <w:bCs/>
                <w:color w:val="000000" w:themeColor="text1"/>
                <w:sz w:val="24"/>
                <w:szCs w:val="24"/>
                <w:bdr w:val="none" w:sz="0" w:space="0" w:color="auto" w:frame="1"/>
              </w:rPr>
            </w:pPr>
            <w:r>
              <w:rPr>
                <w:rFonts w:asciiTheme="majorBidi" w:eastAsia="Times New Roman" w:hAnsiTheme="majorBidi" w:cstheme="majorBidi"/>
                <w:b/>
                <w:bCs/>
                <w:color w:val="000000" w:themeColor="text1"/>
                <w:sz w:val="24"/>
                <w:szCs w:val="24"/>
                <w:bdr w:val="none" w:sz="0" w:space="0" w:color="auto" w:frame="1"/>
              </w:rPr>
              <w:t>Session 2: Private Sector &amp; Academia</w:t>
            </w:r>
          </w:p>
        </w:tc>
      </w:tr>
      <w:tr w:rsidR="0012653B" w14:paraId="2EA056E3" w14:textId="77777777" w:rsidTr="00A20E70">
        <w:trPr>
          <w:trHeight w:val="2042"/>
          <w:jc w:val="center"/>
        </w:trPr>
        <w:tc>
          <w:tcPr>
            <w:tcW w:w="1345" w:type="dxa"/>
            <w:vMerge/>
            <w:shd w:val="clear" w:color="auto" w:fill="EDEDED" w:themeFill="accent3" w:themeFillTint="33"/>
            <w:tcMar>
              <w:top w:w="0" w:type="dxa"/>
              <w:left w:w="108" w:type="dxa"/>
              <w:bottom w:w="0" w:type="dxa"/>
              <w:right w:w="108" w:type="dxa"/>
            </w:tcMar>
            <w:vAlign w:val="center"/>
          </w:tcPr>
          <w:p w14:paraId="7E6211DD" w14:textId="77777777" w:rsidR="0012653B" w:rsidRDefault="0012653B" w:rsidP="007753CD">
            <w:pPr>
              <w:pStyle w:val="NormalWeb"/>
              <w:rPr>
                <w:rFonts w:asciiTheme="majorBidi" w:eastAsia="Times New Roman" w:hAnsiTheme="majorBidi" w:cstheme="majorBidi"/>
                <w:b/>
                <w:bCs/>
                <w:color w:val="000000"/>
                <w:bdr w:val="none" w:sz="0" w:space="0" w:color="auto" w:frame="1"/>
              </w:rPr>
            </w:pPr>
          </w:p>
        </w:tc>
        <w:tc>
          <w:tcPr>
            <w:tcW w:w="8190" w:type="dxa"/>
            <w:shd w:val="clear" w:color="auto" w:fill="EDEDED" w:themeFill="accent3" w:themeFillTint="33"/>
            <w:tcMar>
              <w:top w:w="0" w:type="dxa"/>
              <w:left w:w="108" w:type="dxa"/>
              <w:bottom w:w="0" w:type="dxa"/>
              <w:right w:w="108" w:type="dxa"/>
            </w:tcMar>
            <w:vAlign w:val="center"/>
          </w:tcPr>
          <w:p w14:paraId="135442CD" w14:textId="77777777" w:rsidR="0012653B" w:rsidRDefault="0012653B" w:rsidP="00947EE1">
            <w:pPr>
              <w:pStyle w:val="NormalWeb"/>
              <w:spacing w:before="240" w:after="240"/>
              <w:rPr>
                <w:rFonts w:asciiTheme="majorBidi" w:hAnsiTheme="majorBidi" w:cstheme="majorBidi"/>
                <w:b/>
                <w:bCs/>
                <w:sz w:val="24"/>
                <w:szCs w:val="24"/>
              </w:rPr>
            </w:pPr>
            <w:r w:rsidRPr="00ED5524">
              <w:rPr>
                <w:rFonts w:asciiTheme="majorBidi" w:hAnsiTheme="majorBidi" w:cstheme="majorBidi"/>
                <w:b/>
                <w:bCs/>
                <w:sz w:val="24"/>
                <w:szCs w:val="24"/>
                <w:u w:val="single"/>
              </w:rPr>
              <w:t>Panel Discussion I</w:t>
            </w:r>
            <w:r>
              <w:rPr>
                <w:rFonts w:asciiTheme="majorBidi" w:hAnsiTheme="majorBidi" w:cstheme="majorBidi"/>
                <w:b/>
                <w:bCs/>
                <w:sz w:val="24"/>
                <w:szCs w:val="24"/>
                <w:u w:val="single"/>
              </w:rPr>
              <w:t>I</w:t>
            </w:r>
            <w:r w:rsidRPr="00ED5524">
              <w:rPr>
                <w:rFonts w:asciiTheme="majorBidi" w:hAnsiTheme="majorBidi" w:cstheme="majorBidi"/>
                <w:b/>
                <w:bCs/>
                <w:sz w:val="24"/>
                <w:szCs w:val="24"/>
                <w:u w:val="single"/>
              </w:rPr>
              <w:t>:</w:t>
            </w:r>
            <w:r>
              <w:rPr>
                <w:rFonts w:asciiTheme="majorBidi" w:hAnsiTheme="majorBidi" w:cstheme="majorBidi"/>
                <w:b/>
                <w:bCs/>
                <w:sz w:val="24"/>
                <w:szCs w:val="24"/>
              </w:rPr>
              <w:t xml:space="preserve"> Role of the </w:t>
            </w:r>
            <w:r w:rsidRPr="006F6227">
              <w:rPr>
                <w:rFonts w:asciiTheme="majorBidi" w:hAnsiTheme="majorBidi" w:cstheme="majorBidi"/>
                <w:b/>
                <w:bCs/>
                <w:sz w:val="24"/>
                <w:szCs w:val="24"/>
              </w:rPr>
              <w:t>Private Sector</w:t>
            </w:r>
            <w:r w:rsidRPr="006F6227">
              <w:rPr>
                <w:rFonts w:asciiTheme="majorBidi" w:hAnsiTheme="majorBidi" w:cstheme="majorBidi"/>
                <w:b/>
                <w:bCs/>
                <w:color w:val="FF0000"/>
                <w:sz w:val="24"/>
                <w:szCs w:val="24"/>
              </w:rPr>
              <w:t xml:space="preserve"> </w:t>
            </w:r>
            <w:r>
              <w:rPr>
                <w:rFonts w:asciiTheme="majorBidi" w:hAnsiTheme="majorBidi" w:cstheme="majorBidi"/>
                <w:b/>
                <w:bCs/>
                <w:sz w:val="24"/>
                <w:szCs w:val="24"/>
              </w:rPr>
              <w:t xml:space="preserve">in Implementing the SDGs </w:t>
            </w:r>
          </w:p>
          <w:p w14:paraId="22935B29" w14:textId="1D8FE807" w:rsidR="0012653B" w:rsidRPr="00FF4EAF" w:rsidRDefault="0012653B" w:rsidP="00A252DA">
            <w:pPr>
              <w:pStyle w:val="NormalWeb"/>
              <w:rPr>
                <w:rFonts w:asciiTheme="majorBidi" w:hAnsiTheme="majorBidi" w:cstheme="majorBidi"/>
                <w:i/>
                <w:iCs/>
                <w:sz w:val="24"/>
                <w:szCs w:val="24"/>
                <w:u w:val="single"/>
              </w:rPr>
            </w:pPr>
            <w:r w:rsidRPr="00ED5524">
              <w:rPr>
                <w:rFonts w:asciiTheme="majorBidi" w:hAnsiTheme="majorBidi" w:cstheme="majorBidi"/>
                <w:i/>
                <w:iCs/>
                <w:sz w:val="24"/>
                <w:szCs w:val="24"/>
                <w:u w:val="single"/>
              </w:rPr>
              <w:t>Moderator:</w:t>
            </w:r>
            <w:r w:rsidR="00FF4EAF" w:rsidRPr="006F6227">
              <w:rPr>
                <w:rFonts w:asciiTheme="majorBidi" w:hAnsiTheme="majorBidi" w:cstheme="majorBidi"/>
                <w:i/>
                <w:iCs/>
                <w:sz w:val="24"/>
                <w:szCs w:val="24"/>
              </w:rPr>
              <w:t xml:space="preserve"> Dr. Ahmed Khalifa, </w:t>
            </w:r>
            <w:r w:rsidR="003A7AFE">
              <w:rPr>
                <w:rFonts w:asciiTheme="majorBidi" w:hAnsiTheme="majorBidi" w:cstheme="majorBidi"/>
                <w:i/>
                <w:iCs/>
                <w:sz w:val="24"/>
                <w:szCs w:val="24"/>
              </w:rPr>
              <w:t xml:space="preserve">Professor of Economics, </w:t>
            </w:r>
            <w:r w:rsidR="00FF4EAF">
              <w:rPr>
                <w:rFonts w:asciiTheme="majorBidi" w:hAnsiTheme="majorBidi" w:cstheme="majorBidi"/>
                <w:i/>
                <w:iCs/>
                <w:sz w:val="24"/>
                <w:szCs w:val="24"/>
              </w:rPr>
              <w:t xml:space="preserve">College of Business &amp; Economics, </w:t>
            </w:r>
            <w:r w:rsidR="00FF4EAF" w:rsidRPr="006F6227">
              <w:rPr>
                <w:rFonts w:asciiTheme="majorBidi" w:hAnsiTheme="majorBidi" w:cstheme="majorBidi"/>
                <w:i/>
                <w:iCs/>
                <w:sz w:val="24"/>
                <w:szCs w:val="24"/>
              </w:rPr>
              <w:t>QU</w:t>
            </w:r>
          </w:p>
          <w:p w14:paraId="0A1CFF93" w14:textId="77777777" w:rsidR="0012653B" w:rsidRDefault="0012653B" w:rsidP="007753CD">
            <w:pPr>
              <w:pStyle w:val="NormalWeb"/>
              <w:rPr>
                <w:rFonts w:asciiTheme="majorBidi" w:hAnsiTheme="majorBidi" w:cstheme="majorBidi"/>
                <w:i/>
                <w:iCs/>
                <w:sz w:val="24"/>
                <w:szCs w:val="24"/>
              </w:rPr>
            </w:pPr>
          </w:p>
          <w:p w14:paraId="15856F6A" w14:textId="77777777" w:rsidR="0012653B" w:rsidRDefault="0012653B" w:rsidP="007753CD">
            <w:pPr>
              <w:pStyle w:val="NormalWeb"/>
              <w:rPr>
                <w:rFonts w:asciiTheme="majorBidi" w:hAnsiTheme="majorBidi" w:cstheme="majorBidi"/>
                <w:i/>
                <w:iCs/>
                <w:sz w:val="24"/>
                <w:szCs w:val="24"/>
                <w:u w:val="single"/>
              </w:rPr>
            </w:pPr>
            <w:r w:rsidRPr="00ED5524">
              <w:rPr>
                <w:rFonts w:asciiTheme="majorBidi" w:hAnsiTheme="majorBidi" w:cstheme="majorBidi"/>
                <w:i/>
                <w:iCs/>
                <w:sz w:val="24"/>
                <w:szCs w:val="24"/>
                <w:u w:val="single"/>
              </w:rPr>
              <w:t>Speakers:</w:t>
            </w:r>
          </w:p>
          <w:p w14:paraId="5A8C20CD" w14:textId="10B36B0C" w:rsidR="00916793" w:rsidRPr="00916793" w:rsidRDefault="00916793" w:rsidP="00916793">
            <w:pPr>
              <w:pStyle w:val="NormalWeb"/>
              <w:numPr>
                <w:ilvl w:val="0"/>
                <w:numId w:val="5"/>
              </w:numPr>
              <w:rPr>
                <w:rFonts w:asciiTheme="majorBidi" w:hAnsiTheme="majorBidi" w:cstheme="majorBidi"/>
                <w:i/>
                <w:iCs/>
                <w:sz w:val="24"/>
                <w:szCs w:val="24"/>
              </w:rPr>
            </w:pPr>
            <w:r>
              <w:rPr>
                <w:rFonts w:asciiTheme="majorBidi" w:hAnsiTheme="majorBidi" w:cstheme="majorBidi"/>
                <w:i/>
                <w:iCs/>
                <w:sz w:val="24"/>
                <w:szCs w:val="24"/>
              </w:rPr>
              <w:t xml:space="preserve">Prof. </w:t>
            </w:r>
            <w:proofErr w:type="spellStart"/>
            <w:r>
              <w:rPr>
                <w:rFonts w:asciiTheme="majorBidi" w:hAnsiTheme="majorBidi" w:cstheme="majorBidi"/>
                <w:i/>
                <w:iCs/>
                <w:sz w:val="24"/>
                <w:szCs w:val="24"/>
              </w:rPr>
              <w:t>Dzulkifli</w:t>
            </w:r>
            <w:proofErr w:type="spellEnd"/>
            <w:r>
              <w:rPr>
                <w:rFonts w:asciiTheme="majorBidi" w:hAnsiTheme="majorBidi" w:cstheme="majorBidi"/>
                <w:i/>
                <w:iCs/>
                <w:sz w:val="24"/>
                <w:szCs w:val="24"/>
              </w:rPr>
              <w:t xml:space="preserve"> Abdul </w:t>
            </w:r>
            <w:proofErr w:type="spellStart"/>
            <w:r>
              <w:rPr>
                <w:rFonts w:asciiTheme="majorBidi" w:hAnsiTheme="majorBidi" w:cstheme="majorBidi"/>
                <w:i/>
                <w:iCs/>
                <w:sz w:val="24"/>
                <w:szCs w:val="24"/>
              </w:rPr>
              <w:t>Razak</w:t>
            </w:r>
            <w:proofErr w:type="spellEnd"/>
            <w:r>
              <w:rPr>
                <w:rFonts w:asciiTheme="majorBidi" w:hAnsiTheme="majorBidi" w:cstheme="majorBidi"/>
                <w:i/>
                <w:iCs/>
                <w:sz w:val="24"/>
                <w:szCs w:val="24"/>
              </w:rPr>
              <w:t>, Rector, International Islamic University Malaysia (IIUM)</w:t>
            </w:r>
          </w:p>
          <w:p w14:paraId="306DB391" w14:textId="2BC909DD" w:rsidR="00A20E70" w:rsidRPr="00873E95" w:rsidRDefault="00A20E70" w:rsidP="00916793">
            <w:pPr>
              <w:pStyle w:val="NormalWeb"/>
              <w:numPr>
                <w:ilvl w:val="0"/>
                <w:numId w:val="5"/>
              </w:numPr>
              <w:rPr>
                <w:rFonts w:asciiTheme="majorBidi" w:hAnsiTheme="majorBidi" w:cstheme="majorBidi"/>
                <w:i/>
                <w:iCs/>
                <w:sz w:val="24"/>
                <w:szCs w:val="24"/>
              </w:rPr>
            </w:pPr>
            <w:r w:rsidRPr="00873E95">
              <w:rPr>
                <w:rFonts w:asciiTheme="majorBidi" w:hAnsiTheme="majorBidi" w:cstheme="majorBidi"/>
                <w:i/>
                <w:iCs/>
                <w:sz w:val="24"/>
                <w:szCs w:val="24"/>
              </w:rPr>
              <w:t xml:space="preserve">Mario </w:t>
            </w:r>
            <w:proofErr w:type="spellStart"/>
            <w:r w:rsidRPr="00873E95">
              <w:rPr>
                <w:rFonts w:asciiTheme="majorBidi" w:hAnsiTheme="majorBidi" w:cstheme="majorBidi"/>
                <w:i/>
                <w:iCs/>
                <w:sz w:val="24"/>
                <w:szCs w:val="24"/>
              </w:rPr>
              <w:t>Jales</w:t>
            </w:r>
            <w:proofErr w:type="spellEnd"/>
            <w:r w:rsidRPr="00873E95">
              <w:rPr>
                <w:rFonts w:asciiTheme="majorBidi" w:hAnsiTheme="majorBidi" w:cstheme="majorBidi"/>
                <w:i/>
                <w:iCs/>
                <w:sz w:val="24"/>
                <w:szCs w:val="24"/>
              </w:rPr>
              <w:t xml:space="preserve">, </w:t>
            </w:r>
            <w:r w:rsidR="00692953" w:rsidRPr="00692953">
              <w:rPr>
                <w:rFonts w:asciiTheme="majorBidi" w:hAnsiTheme="majorBidi" w:cstheme="majorBidi"/>
                <w:i/>
                <w:iCs/>
                <w:sz w:val="24"/>
                <w:szCs w:val="24"/>
              </w:rPr>
              <w:t>Economic Affairs Officer, 2030 Agenda and SDG Coordination Cluster</w:t>
            </w:r>
            <w:r w:rsidR="00506CF6" w:rsidRPr="00873E95">
              <w:rPr>
                <w:rFonts w:asciiTheme="majorBidi" w:hAnsiTheme="majorBidi" w:cstheme="majorBidi"/>
                <w:i/>
                <w:iCs/>
                <w:sz w:val="24"/>
                <w:szCs w:val="24"/>
              </w:rPr>
              <w:t>, ESCWA</w:t>
            </w:r>
          </w:p>
          <w:p w14:paraId="1EF76AD5" w14:textId="4B82FF1D" w:rsidR="001E757F" w:rsidRDefault="00130C82" w:rsidP="00916793">
            <w:pPr>
              <w:pStyle w:val="NormalWeb"/>
              <w:numPr>
                <w:ilvl w:val="0"/>
                <w:numId w:val="5"/>
              </w:numPr>
              <w:rPr>
                <w:rFonts w:asciiTheme="majorBidi" w:hAnsiTheme="majorBidi" w:cstheme="majorBidi"/>
                <w:i/>
                <w:iCs/>
                <w:sz w:val="24"/>
                <w:szCs w:val="24"/>
              </w:rPr>
            </w:pPr>
            <w:r>
              <w:rPr>
                <w:rFonts w:asciiTheme="majorBidi" w:hAnsiTheme="majorBidi" w:cstheme="majorBidi"/>
                <w:i/>
                <w:iCs/>
                <w:sz w:val="24"/>
                <w:szCs w:val="24"/>
              </w:rPr>
              <w:t xml:space="preserve">Dr. </w:t>
            </w:r>
            <w:proofErr w:type="spellStart"/>
            <w:r>
              <w:rPr>
                <w:rFonts w:asciiTheme="majorBidi" w:hAnsiTheme="majorBidi" w:cstheme="majorBidi"/>
                <w:i/>
                <w:iCs/>
                <w:sz w:val="24"/>
                <w:szCs w:val="24"/>
              </w:rPr>
              <w:t>Mabrouk</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Ouederni</w:t>
            </w:r>
            <w:proofErr w:type="spellEnd"/>
            <w:r>
              <w:rPr>
                <w:rFonts w:asciiTheme="majorBidi" w:hAnsiTheme="majorBidi" w:cstheme="majorBidi"/>
                <w:i/>
                <w:iCs/>
                <w:sz w:val="24"/>
                <w:szCs w:val="24"/>
              </w:rPr>
              <w:t>, Product Development &amp; Innovation Manager, QAPCO</w:t>
            </w:r>
          </w:p>
          <w:p w14:paraId="0DCF1B39" w14:textId="48AFA526" w:rsidR="00A20E70" w:rsidRDefault="00A20E70" w:rsidP="00916793">
            <w:pPr>
              <w:pStyle w:val="NormalWeb"/>
              <w:numPr>
                <w:ilvl w:val="0"/>
                <w:numId w:val="5"/>
              </w:numPr>
              <w:rPr>
                <w:rFonts w:asciiTheme="majorBidi" w:hAnsiTheme="majorBidi" w:cstheme="majorBidi"/>
                <w:i/>
                <w:iCs/>
                <w:sz w:val="24"/>
                <w:szCs w:val="24"/>
              </w:rPr>
            </w:pPr>
            <w:r>
              <w:rPr>
                <w:rFonts w:asciiTheme="majorBidi" w:hAnsiTheme="majorBidi" w:cstheme="majorBidi"/>
                <w:i/>
                <w:iCs/>
                <w:sz w:val="24"/>
                <w:szCs w:val="24"/>
              </w:rPr>
              <w:t xml:space="preserve">Dr. Ahmad </w:t>
            </w:r>
            <w:proofErr w:type="spellStart"/>
            <w:r>
              <w:rPr>
                <w:rFonts w:asciiTheme="majorBidi" w:hAnsiTheme="majorBidi" w:cstheme="majorBidi"/>
                <w:i/>
                <w:iCs/>
                <w:sz w:val="24"/>
                <w:szCs w:val="24"/>
              </w:rPr>
              <w:t>Ayyad</w:t>
            </w:r>
            <w:proofErr w:type="spellEnd"/>
            <w:r>
              <w:rPr>
                <w:rFonts w:asciiTheme="majorBidi" w:hAnsiTheme="majorBidi" w:cstheme="majorBidi"/>
                <w:i/>
                <w:iCs/>
                <w:sz w:val="24"/>
                <w:szCs w:val="24"/>
              </w:rPr>
              <w:t xml:space="preserve">, </w:t>
            </w:r>
            <w:r w:rsidR="00C76E6A" w:rsidRPr="00C76E6A">
              <w:rPr>
                <w:rFonts w:asciiTheme="majorBidi" w:hAnsiTheme="majorBidi" w:cstheme="majorBidi"/>
                <w:i/>
                <w:iCs/>
                <w:sz w:val="24"/>
                <w:szCs w:val="24"/>
              </w:rPr>
              <w:t>Assistant Professor of Translation Studies, Director of AQU Career Center,</w:t>
            </w:r>
            <w:r w:rsidR="00C76E6A">
              <w:rPr>
                <w:rFonts w:asciiTheme="majorBidi" w:hAnsiTheme="majorBidi" w:cstheme="majorBidi"/>
                <w:i/>
                <w:iCs/>
                <w:sz w:val="24"/>
                <w:szCs w:val="24"/>
              </w:rPr>
              <w:t xml:space="preserve"> </w:t>
            </w:r>
            <w:r>
              <w:rPr>
                <w:rFonts w:asciiTheme="majorBidi" w:hAnsiTheme="majorBidi" w:cstheme="majorBidi"/>
                <w:i/>
                <w:iCs/>
                <w:sz w:val="24"/>
                <w:szCs w:val="24"/>
              </w:rPr>
              <w:t xml:space="preserve">AQU </w:t>
            </w:r>
          </w:p>
          <w:p w14:paraId="6E1629F2" w14:textId="77777777" w:rsidR="0012653B" w:rsidRPr="00841715" w:rsidRDefault="0012653B" w:rsidP="006F6227">
            <w:pPr>
              <w:pStyle w:val="NormalWeb"/>
              <w:rPr>
                <w:rFonts w:asciiTheme="majorBidi" w:hAnsiTheme="majorBidi" w:cstheme="majorBidi"/>
                <w:i/>
                <w:iCs/>
                <w:sz w:val="24"/>
                <w:szCs w:val="24"/>
                <w:u w:val="single"/>
              </w:rPr>
            </w:pPr>
          </w:p>
          <w:p w14:paraId="64D81E4B" w14:textId="32F6F543" w:rsidR="0012653B" w:rsidRDefault="0012653B" w:rsidP="007753CD">
            <w:pPr>
              <w:pStyle w:val="NormalWeb"/>
              <w:rPr>
                <w:rFonts w:asciiTheme="majorBidi" w:eastAsia="Times New Roman" w:hAnsiTheme="majorBidi" w:cstheme="majorBidi"/>
                <w:i/>
                <w:iCs/>
                <w:color w:val="000000" w:themeColor="text1"/>
                <w:sz w:val="24"/>
                <w:szCs w:val="24"/>
                <w:bdr w:val="none" w:sz="0" w:space="0" w:color="auto" w:frame="1"/>
              </w:rPr>
            </w:pPr>
            <w:r w:rsidRPr="00FD174C">
              <w:rPr>
                <w:rFonts w:asciiTheme="majorBidi" w:eastAsia="Times New Roman" w:hAnsiTheme="majorBidi" w:cstheme="majorBidi"/>
                <w:i/>
                <w:iCs/>
                <w:color w:val="000000" w:themeColor="text1"/>
                <w:sz w:val="24"/>
                <w:szCs w:val="24"/>
                <w:bdr w:val="none" w:sz="0" w:space="0" w:color="auto" w:frame="1"/>
              </w:rPr>
              <w:t>Discussion with the members</w:t>
            </w:r>
          </w:p>
          <w:p w14:paraId="472BD24C" w14:textId="77777777" w:rsidR="00947EE1" w:rsidRDefault="00947EE1" w:rsidP="007753CD">
            <w:pPr>
              <w:pStyle w:val="NormalWeb"/>
              <w:rPr>
                <w:rFonts w:asciiTheme="majorBidi" w:eastAsia="Times New Roman" w:hAnsiTheme="majorBidi" w:cstheme="majorBidi"/>
                <w:i/>
                <w:iCs/>
                <w:color w:val="000000" w:themeColor="text1"/>
                <w:sz w:val="24"/>
                <w:szCs w:val="24"/>
                <w:bdr w:val="none" w:sz="0" w:space="0" w:color="auto" w:frame="1"/>
              </w:rPr>
            </w:pPr>
          </w:p>
          <w:p w14:paraId="63542871" w14:textId="6D39FE27" w:rsidR="00BB3426" w:rsidRPr="00245972" w:rsidRDefault="00BB3426" w:rsidP="007753CD">
            <w:pPr>
              <w:pStyle w:val="NormalWeb"/>
              <w:rPr>
                <w:rFonts w:asciiTheme="majorBidi" w:eastAsia="Times New Roman" w:hAnsiTheme="majorBidi" w:cstheme="majorBidi"/>
                <w:i/>
                <w:iCs/>
                <w:color w:val="000000" w:themeColor="text1"/>
                <w:sz w:val="24"/>
                <w:szCs w:val="24"/>
                <w:bdr w:val="none" w:sz="0" w:space="0" w:color="auto" w:frame="1"/>
              </w:rPr>
            </w:pPr>
          </w:p>
        </w:tc>
      </w:tr>
      <w:tr w:rsidR="0012653B" w:rsidRPr="003C1B13" w14:paraId="62460046" w14:textId="77777777" w:rsidTr="00A20E70">
        <w:trPr>
          <w:trHeight w:val="530"/>
          <w:jc w:val="center"/>
        </w:trPr>
        <w:tc>
          <w:tcPr>
            <w:tcW w:w="1345" w:type="dxa"/>
            <w:shd w:val="clear" w:color="auto" w:fill="auto"/>
            <w:tcMar>
              <w:top w:w="0" w:type="dxa"/>
              <w:left w:w="108" w:type="dxa"/>
              <w:bottom w:w="0" w:type="dxa"/>
              <w:right w:w="108" w:type="dxa"/>
            </w:tcMar>
            <w:vAlign w:val="center"/>
            <w:hideMark/>
          </w:tcPr>
          <w:p w14:paraId="58320227" w14:textId="352375E1" w:rsidR="0012653B" w:rsidRPr="003C1B13" w:rsidRDefault="0012653B">
            <w:pPr>
              <w:pStyle w:val="NormalWeb"/>
              <w:rPr>
                <w:rFonts w:asciiTheme="majorBidi" w:eastAsia="Times New Roman" w:hAnsiTheme="majorBidi" w:cstheme="majorBidi"/>
                <w:b/>
                <w:bCs/>
                <w:color w:val="000000"/>
                <w:bdr w:val="none" w:sz="0" w:space="0" w:color="auto" w:frame="1"/>
              </w:rPr>
            </w:pPr>
            <w:r w:rsidRPr="009B7A87">
              <w:rPr>
                <w:rFonts w:asciiTheme="majorBidi" w:eastAsia="Times New Roman" w:hAnsiTheme="majorBidi" w:cstheme="majorBidi"/>
                <w:b/>
                <w:bCs/>
                <w:color w:val="000000"/>
                <w:bdr w:val="none" w:sz="0" w:space="0" w:color="auto" w:frame="1"/>
              </w:rPr>
              <w:t>1</w:t>
            </w:r>
            <w:r>
              <w:rPr>
                <w:rFonts w:asciiTheme="majorBidi" w:eastAsia="Times New Roman" w:hAnsiTheme="majorBidi" w:cstheme="majorBidi"/>
                <w:b/>
                <w:bCs/>
                <w:color w:val="000000"/>
                <w:bdr w:val="none" w:sz="0" w:space="0" w:color="auto" w:frame="1"/>
              </w:rPr>
              <w:t>2</w:t>
            </w:r>
            <w:r w:rsidRPr="009B7A87">
              <w:rPr>
                <w:rFonts w:asciiTheme="majorBidi" w:eastAsia="Times New Roman" w:hAnsiTheme="majorBidi" w:cstheme="majorBidi"/>
                <w:b/>
                <w:bCs/>
                <w:color w:val="000000"/>
                <w:bdr w:val="none" w:sz="0" w:space="0" w:color="auto" w:frame="1"/>
              </w:rPr>
              <w:t>:</w:t>
            </w:r>
            <w:r>
              <w:rPr>
                <w:rFonts w:asciiTheme="majorBidi" w:eastAsia="Times New Roman" w:hAnsiTheme="majorBidi" w:cstheme="majorBidi"/>
                <w:b/>
                <w:bCs/>
                <w:color w:val="000000"/>
                <w:bdr w:val="none" w:sz="0" w:space="0" w:color="auto" w:frame="1"/>
              </w:rPr>
              <w:t>00</w:t>
            </w:r>
            <w:r w:rsidRPr="009B7A87">
              <w:rPr>
                <w:rFonts w:asciiTheme="majorBidi" w:eastAsia="Times New Roman" w:hAnsiTheme="majorBidi" w:cstheme="majorBidi"/>
                <w:b/>
                <w:bCs/>
                <w:color w:val="000000"/>
                <w:bdr w:val="none" w:sz="0" w:space="0" w:color="auto" w:frame="1"/>
              </w:rPr>
              <w:t>-</w:t>
            </w:r>
            <w:r w:rsidR="0050589F">
              <w:rPr>
                <w:rFonts w:asciiTheme="majorBidi" w:eastAsia="Times New Roman" w:hAnsiTheme="majorBidi" w:cstheme="majorBidi"/>
                <w:b/>
                <w:bCs/>
                <w:color w:val="000000"/>
                <w:bdr w:val="none" w:sz="0" w:space="0" w:color="auto" w:frame="1"/>
              </w:rPr>
              <w:t>13</w:t>
            </w:r>
            <w:r w:rsidRPr="009B7A87">
              <w:rPr>
                <w:rFonts w:asciiTheme="majorBidi" w:eastAsia="Times New Roman" w:hAnsiTheme="majorBidi" w:cstheme="majorBidi"/>
                <w:b/>
                <w:bCs/>
                <w:color w:val="000000"/>
                <w:bdr w:val="none" w:sz="0" w:space="0" w:color="auto" w:frame="1"/>
              </w:rPr>
              <w:t>:</w:t>
            </w:r>
            <w:r w:rsidR="0050589F">
              <w:rPr>
                <w:rFonts w:asciiTheme="majorBidi" w:eastAsia="Times New Roman" w:hAnsiTheme="majorBidi" w:cstheme="majorBidi"/>
                <w:b/>
                <w:bCs/>
                <w:color w:val="000000"/>
                <w:bdr w:val="none" w:sz="0" w:space="0" w:color="auto" w:frame="1"/>
              </w:rPr>
              <w:t>00</w:t>
            </w:r>
          </w:p>
        </w:tc>
        <w:tc>
          <w:tcPr>
            <w:tcW w:w="8190" w:type="dxa"/>
            <w:shd w:val="clear" w:color="auto" w:fill="auto"/>
            <w:tcMar>
              <w:top w:w="0" w:type="dxa"/>
              <w:left w:w="108" w:type="dxa"/>
              <w:bottom w:w="0" w:type="dxa"/>
              <w:right w:w="108" w:type="dxa"/>
            </w:tcMar>
            <w:vAlign w:val="center"/>
            <w:hideMark/>
          </w:tcPr>
          <w:p w14:paraId="11897B25" w14:textId="57C739DB" w:rsidR="0012653B" w:rsidRPr="003C1B13" w:rsidRDefault="001E757F" w:rsidP="007753CD">
            <w:pPr>
              <w:pStyle w:val="NormalWeb"/>
              <w:rPr>
                <w:rFonts w:asciiTheme="majorBidi" w:eastAsia="Times New Roman" w:hAnsiTheme="majorBidi" w:cstheme="majorBidi"/>
                <w:b/>
                <w:bCs/>
                <w:color w:val="000000" w:themeColor="text1"/>
                <w:bdr w:val="none" w:sz="0" w:space="0" w:color="auto" w:frame="1"/>
              </w:rPr>
            </w:pPr>
            <w:r>
              <w:rPr>
                <w:rFonts w:asciiTheme="majorBidi" w:eastAsia="Times New Roman" w:hAnsiTheme="majorBidi" w:cstheme="majorBidi"/>
                <w:b/>
                <w:bCs/>
                <w:color w:val="000000" w:themeColor="text1"/>
                <w:sz w:val="24"/>
                <w:szCs w:val="24"/>
                <w:bdr w:val="none" w:sz="0" w:space="0" w:color="auto" w:frame="1"/>
              </w:rPr>
              <w:t xml:space="preserve">Lunch and </w:t>
            </w:r>
            <w:r w:rsidR="0012653B" w:rsidRPr="00FD174C">
              <w:rPr>
                <w:rFonts w:asciiTheme="majorBidi" w:eastAsia="Times New Roman" w:hAnsiTheme="majorBidi" w:cstheme="majorBidi"/>
                <w:b/>
                <w:bCs/>
                <w:color w:val="000000" w:themeColor="text1"/>
                <w:sz w:val="24"/>
                <w:szCs w:val="24"/>
                <w:bdr w:val="none" w:sz="0" w:space="0" w:color="auto" w:frame="1"/>
              </w:rPr>
              <w:t>Prayer Break</w:t>
            </w:r>
          </w:p>
        </w:tc>
      </w:tr>
      <w:tr w:rsidR="0012653B" w:rsidRPr="00FD174C" w14:paraId="28243ADF" w14:textId="77777777" w:rsidTr="00916793">
        <w:trPr>
          <w:trHeight w:val="458"/>
          <w:jc w:val="center"/>
        </w:trPr>
        <w:tc>
          <w:tcPr>
            <w:tcW w:w="1345" w:type="dxa"/>
            <w:vMerge w:val="restart"/>
            <w:shd w:val="clear" w:color="auto" w:fill="FBE4D5" w:themeFill="accent2" w:themeFillTint="33"/>
            <w:tcMar>
              <w:top w:w="0" w:type="dxa"/>
              <w:left w:w="108" w:type="dxa"/>
              <w:bottom w:w="0" w:type="dxa"/>
              <w:right w:w="108" w:type="dxa"/>
            </w:tcMar>
            <w:vAlign w:val="center"/>
            <w:hideMark/>
          </w:tcPr>
          <w:p w14:paraId="3285625C" w14:textId="43BCC836" w:rsidR="0012653B" w:rsidRPr="009B7A87" w:rsidRDefault="0050589F">
            <w:pPr>
              <w:pStyle w:val="NormalWeb"/>
              <w:rPr>
                <w:rFonts w:asciiTheme="majorBidi" w:hAnsiTheme="majorBidi" w:cstheme="majorBidi"/>
              </w:rPr>
            </w:pPr>
            <w:r w:rsidRPr="009B7A87">
              <w:rPr>
                <w:rFonts w:asciiTheme="majorBidi" w:eastAsia="Times New Roman" w:hAnsiTheme="majorBidi" w:cstheme="majorBidi"/>
                <w:b/>
                <w:bCs/>
                <w:bdr w:val="none" w:sz="0" w:space="0" w:color="auto" w:frame="1"/>
              </w:rPr>
              <w:t>1</w:t>
            </w:r>
            <w:r>
              <w:rPr>
                <w:rFonts w:asciiTheme="majorBidi" w:eastAsia="Times New Roman" w:hAnsiTheme="majorBidi" w:cstheme="majorBidi"/>
                <w:b/>
                <w:bCs/>
                <w:bdr w:val="none" w:sz="0" w:space="0" w:color="auto" w:frame="1"/>
              </w:rPr>
              <w:t>3</w:t>
            </w:r>
            <w:r w:rsidR="0012653B" w:rsidRPr="009B7A87">
              <w:rPr>
                <w:rFonts w:asciiTheme="majorBidi" w:eastAsia="Times New Roman" w:hAnsiTheme="majorBidi" w:cstheme="majorBidi"/>
                <w:b/>
                <w:bCs/>
                <w:bdr w:val="none" w:sz="0" w:space="0" w:color="auto" w:frame="1"/>
              </w:rPr>
              <w:t>:</w:t>
            </w:r>
            <w:r>
              <w:rPr>
                <w:rFonts w:asciiTheme="majorBidi" w:eastAsia="Times New Roman" w:hAnsiTheme="majorBidi" w:cstheme="majorBidi"/>
                <w:b/>
                <w:bCs/>
                <w:bdr w:val="none" w:sz="0" w:space="0" w:color="auto" w:frame="1"/>
              </w:rPr>
              <w:t>00</w:t>
            </w:r>
            <w:r w:rsidR="0012653B">
              <w:rPr>
                <w:rFonts w:asciiTheme="majorBidi" w:eastAsia="Times New Roman" w:hAnsiTheme="majorBidi" w:cstheme="majorBidi"/>
                <w:b/>
                <w:bCs/>
                <w:bdr w:val="none" w:sz="0" w:space="0" w:color="auto" w:frame="1"/>
              </w:rPr>
              <w:t>-</w:t>
            </w:r>
            <w:r>
              <w:rPr>
                <w:rFonts w:asciiTheme="majorBidi" w:eastAsia="Times New Roman" w:hAnsiTheme="majorBidi" w:cstheme="majorBidi"/>
                <w:b/>
                <w:bCs/>
                <w:bdr w:val="none" w:sz="0" w:space="0" w:color="auto" w:frame="1"/>
              </w:rPr>
              <w:t>14</w:t>
            </w:r>
            <w:r w:rsidR="0012653B" w:rsidRPr="009B7A87">
              <w:rPr>
                <w:rFonts w:asciiTheme="majorBidi" w:eastAsia="Times New Roman" w:hAnsiTheme="majorBidi" w:cstheme="majorBidi"/>
                <w:b/>
                <w:bCs/>
                <w:bdr w:val="none" w:sz="0" w:space="0" w:color="auto" w:frame="1"/>
              </w:rPr>
              <w:t>:</w:t>
            </w:r>
            <w:r>
              <w:rPr>
                <w:rFonts w:asciiTheme="majorBidi" w:eastAsia="Times New Roman" w:hAnsiTheme="majorBidi" w:cstheme="majorBidi"/>
                <w:b/>
                <w:bCs/>
                <w:bdr w:val="none" w:sz="0" w:space="0" w:color="auto" w:frame="1"/>
              </w:rPr>
              <w:t>00</w:t>
            </w:r>
          </w:p>
        </w:tc>
        <w:tc>
          <w:tcPr>
            <w:tcW w:w="8190" w:type="dxa"/>
            <w:shd w:val="clear" w:color="auto" w:fill="FBE4D5" w:themeFill="accent2" w:themeFillTint="33"/>
            <w:tcMar>
              <w:top w:w="0" w:type="dxa"/>
              <w:left w:w="108" w:type="dxa"/>
              <w:bottom w:w="0" w:type="dxa"/>
              <w:right w:w="108" w:type="dxa"/>
            </w:tcMar>
            <w:vAlign w:val="center"/>
            <w:hideMark/>
          </w:tcPr>
          <w:p w14:paraId="421B3099" w14:textId="77777777" w:rsidR="0012653B" w:rsidRPr="00FD174C" w:rsidRDefault="0012653B" w:rsidP="007753CD">
            <w:pPr>
              <w:rPr>
                <w:rFonts w:asciiTheme="majorBidi" w:eastAsia="Times New Roman" w:hAnsiTheme="majorBidi" w:cstheme="majorBidi"/>
                <w:b/>
                <w:bCs/>
                <w:color w:val="000000" w:themeColor="text1"/>
                <w:bdr w:val="none" w:sz="0" w:space="0" w:color="auto" w:frame="1"/>
              </w:rPr>
            </w:pPr>
            <w:r>
              <w:rPr>
                <w:rFonts w:asciiTheme="majorBidi" w:eastAsia="Times New Roman" w:hAnsiTheme="majorBidi" w:cstheme="majorBidi"/>
                <w:b/>
                <w:bCs/>
                <w:color w:val="000000" w:themeColor="text1"/>
                <w:bdr w:val="none" w:sz="0" w:space="0" w:color="auto" w:frame="1"/>
              </w:rPr>
              <w:t>Session 3: Organizations &amp; Academia</w:t>
            </w:r>
          </w:p>
        </w:tc>
      </w:tr>
      <w:tr w:rsidR="0012653B" w14:paraId="00E396B5" w14:textId="77777777" w:rsidTr="001B4433">
        <w:trPr>
          <w:trHeight w:val="530"/>
          <w:jc w:val="center"/>
        </w:trPr>
        <w:tc>
          <w:tcPr>
            <w:tcW w:w="1345" w:type="dxa"/>
            <w:vMerge/>
            <w:shd w:val="clear" w:color="auto" w:fill="FBE4D5" w:themeFill="accent2" w:themeFillTint="33"/>
            <w:tcMar>
              <w:top w:w="0" w:type="dxa"/>
              <w:left w:w="108" w:type="dxa"/>
              <w:bottom w:w="0" w:type="dxa"/>
              <w:right w:w="108" w:type="dxa"/>
            </w:tcMar>
            <w:vAlign w:val="center"/>
          </w:tcPr>
          <w:p w14:paraId="10F335F6" w14:textId="77777777" w:rsidR="0012653B" w:rsidRPr="009B7A87" w:rsidRDefault="0012653B" w:rsidP="007753CD">
            <w:pPr>
              <w:pStyle w:val="NormalWeb"/>
              <w:rPr>
                <w:rFonts w:asciiTheme="majorBidi" w:eastAsia="Times New Roman" w:hAnsiTheme="majorBidi" w:cstheme="majorBidi"/>
                <w:b/>
                <w:bCs/>
                <w:bdr w:val="none" w:sz="0" w:space="0" w:color="auto" w:frame="1"/>
              </w:rPr>
            </w:pPr>
          </w:p>
        </w:tc>
        <w:tc>
          <w:tcPr>
            <w:tcW w:w="8190" w:type="dxa"/>
            <w:shd w:val="clear" w:color="auto" w:fill="FBE4D5" w:themeFill="accent2" w:themeFillTint="33"/>
            <w:tcMar>
              <w:top w:w="0" w:type="dxa"/>
              <w:left w:w="108" w:type="dxa"/>
              <w:bottom w:w="0" w:type="dxa"/>
              <w:right w:w="108" w:type="dxa"/>
            </w:tcMar>
            <w:vAlign w:val="center"/>
          </w:tcPr>
          <w:p w14:paraId="0E96FAFE" w14:textId="7E608AB8" w:rsidR="00947EE1" w:rsidRDefault="0012653B" w:rsidP="00947EE1">
            <w:pPr>
              <w:pStyle w:val="NormalWeb"/>
              <w:spacing w:before="240" w:after="240"/>
              <w:rPr>
                <w:rFonts w:asciiTheme="majorBidi" w:hAnsiTheme="majorBidi" w:cstheme="majorBidi"/>
                <w:b/>
                <w:bCs/>
                <w:sz w:val="24"/>
                <w:szCs w:val="24"/>
              </w:rPr>
            </w:pPr>
            <w:r w:rsidRPr="00ED5524">
              <w:rPr>
                <w:rFonts w:asciiTheme="majorBidi" w:hAnsiTheme="majorBidi" w:cstheme="majorBidi"/>
                <w:b/>
                <w:bCs/>
                <w:sz w:val="24"/>
                <w:szCs w:val="24"/>
                <w:u w:val="single"/>
              </w:rPr>
              <w:t>Panel Discussion I</w:t>
            </w:r>
            <w:r>
              <w:rPr>
                <w:rFonts w:asciiTheme="majorBidi" w:hAnsiTheme="majorBidi" w:cstheme="majorBidi"/>
                <w:b/>
                <w:bCs/>
                <w:sz w:val="24"/>
                <w:szCs w:val="24"/>
                <w:u w:val="single"/>
              </w:rPr>
              <w:t>II</w:t>
            </w:r>
            <w:r w:rsidRPr="00ED5524">
              <w:rPr>
                <w:rFonts w:asciiTheme="majorBidi" w:hAnsiTheme="majorBidi" w:cstheme="majorBidi"/>
                <w:b/>
                <w:bCs/>
                <w:sz w:val="24"/>
                <w:szCs w:val="24"/>
                <w:u w:val="single"/>
              </w:rPr>
              <w:t>:</w:t>
            </w:r>
            <w:r w:rsidRPr="00ED5524">
              <w:rPr>
                <w:rFonts w:asciiTheme="majorBidi" w:hAnsiTheme="majorBidi" w:cstheme="majorBidi"/>
                <w:b/>
                <w:bCs/>
                <w:sz w:val="24"/>
                <w:szCs w:val="24"/>
              </w:rPr>
              <w:t xml:space="preserve"> </w:t>
            </w:r>
            <w:r>
              <w:rPr>
                <w:rFonts w:asciiTheme="majorBidi" w:hAnsiTheme="majorBidi" w:cstheme="majorBidi"/>
                <w:b/>
                <w:bCs/>
                <w:sz w:val="24"/>
                <w:szCs w:val="24"/>
              </w:rPr>
              <w:t xml:space="preserve">How do </w:t>
            </w:r>
            <w:r w:rsidR="00861AFE">
              <w:rPr>
                <w:rFonts w:asciiTheme="majorBidi" w:hAnsiTheme="majorBidi" w:cstheme="majorBidi"/>
                <w:b/>
                <w:bCs/>
                <w:sz w:val="24"/>
                <w:szCs w:val="24"/>
              </w:rPr>
              <w:t>inter- and non-governmental o</w:t>
            </w:r>
            <w:r w:rsidR="00861AFE" w:rsidRPr="00861AFE">
              <w:rPr>
                <w:rFonts w:asciiTheme="majorBidi" w:hAnsiTheme="majorBidi" w:cstheme="majorBidi"/>
                <w:b/>
                <w:bCs/>
                <w:sz w:val="24"/>
                <w:szCs w:val="24"/>
              </w:rPr>
              <w:t>rganizations</w:t>
            </w:r>
            <w:r>
              <w:rPr>
                <w:rFonts w:asciiTheme="majorBidi" w:hAnsiTheme="majorBidi" w:cstheme="majorBidi"/>
                <w:b/>
                <w:bCs/>
                <w:sz w:val="24"/>
                <w:szCs w:val="24"/>
              </w:rPr>
              <w:t xml:space="preserve"> serve the SDGs?</w:t>
            </w:r>
          </w:p>
          <w:p w14:paraId="3FE91A09" w14:textId="3E2AE541" w:rsidR="0012653B" w:rsidRPr="00633E26" w:rsidRDefault="0012653B" w:rsidP="00633E26">
            <w:pPr>
              <w:pStyle w:val="NormalWeb"/>
              <w:rPr>
                <w:rFonts w:asciiTheme="majorBidi" w:hAnsiTheme="majorBidi" w:cstheme="majorBidi"/>
                <w:i/>
                <w:iCs/>
                <w:sz w:val="24"/>
                <w:szCs w:val="24"/>
              </w:rPr>
            </w:pPr>
            <w:r w:rsidRPr="00ED5524">
              <w:rPr>
                <w:rFonts w:asciiTheme="majorBidi" w:hAnsiTheme="majorBidi" w:cstheme="majorBidi"/>
                <w:i/>
                <w:iCs/>
                <w:sz w:val="24"/>
                <w:szCs w:val="24"/>
                <w:u w:val="single"/>
              </w:rPr>
              <w:t>Moderator:</w:t>
            </w:r>
            <w:r w:rsidR="00633E26">
              <w:rPr>
                <w:rFonts w:asciiTheme="majorBidi" w:hAnsiTheme="majorBidi" w:cstheme="majorBidi"/>
                <w:i/>
                <w:iCs/>
                <w:sz w:val="24"/>
                <w:szCs w:val="24"/>
              </w:rPr>
              <w:t xml:space="preserve"> </w:t>
            </w:r>
            <w:r w:rsidR="00926AF4">
              <w:rPr>
                <w:rFonts w:asciiTheme="majorBidi" w:hAnsiTheme="majorBidi" w:cstheme="majorBidi"/>
                <w:i/>
                <w:iCs/>
                <w:sz w:val="24"/>
                <w:szCs w:val="24"/>
              </w:rPr>
              <w:t xml:space="preserve">Dr. </w:t>
            </w:r>
            <w:r w:rsidR="00861AFE">
              <w:rPr>
                <w:rFonts w:asciiTheme="majorBidi" w:hAnsiTheme="majorBidi" w:cstheme="majorBidi"/>
                <w:i/>
                <w:iCs/>
                <w:sz w:val="24"/>
                <w:szCs w:val="24"/>
              </w:rPr>
              <w:t xml:space="preserve">Andreas </w:t>
            </w:r>
            <w:proofErr w:type="spellStart"/>
            <w:r w:rsidR="00861AFE">
              <w:rPr>
                <w:rFonts w:asciiTheme="majorBidi" w:hAnsiTheme="majorBidi" w:cstheme="majorBidi"/>
                <w:i/>
                <w:iCs/>
                <w:sz w:val="24"/>
                <w:szCs w:val="24"/>
              </w:rPr>
              <w:t>Rechkemmer</w:t>
            </w:r>
            <w:proofErr w:type="spellEnd"/>
            <w:r w:rsidR="00861AFE">
              <w:rPr>
                <w:rFonts w:asciiTheme="majorBidi" w:hAnsiTheme="majorBidi" w:cstheme="majorBidi"/>
                <w:i/>
                <w:iCs/>
                <w:sz w:val="24"/>
                <w:szCs w:val="24"/>
              </w:rPr>
              <w:t xml:space="preserve">, </w:t>
            </w:r>
            <w:r w:rsidR="003A7AFE">
              <w:rPr>
                <w:rFonts w:asciiTheme="majorBidi" w:hAnsiTheme="majorBidi" w:cstheme="majorBidi"/>
                <w:i/>
                <w:iCs/>
                <w:sz w:val="24"/>
                <w:szCs w:val="24"/>
              </w:rPr>
              <w:t xml:space="preserve">Professor of Global and Public Policy, </w:t>
            </w:r>
            <w:r w:rsidR="00861AFE">
              <w:rPr>
                <w:rFonts w:asciiTheme="majorBidi" w:hAnsiTheme="majorBidi" w:cstheme="majorBidi"/>
                <w:i/>
                <w:iCs/>
                <w:sz w:val="24"/>
                <w:szCs w:val="24"/>
              </w:rPr>
              <w:t>Hamad Bi</w:t>
            </w:r>
            <w:r w:rsidR="00926AF4">
              <w:rPr>
                <w:rFonts w:asciiTheme="majorBidi" w:hAnsiTheme="majorBidi" w:cstheme="majorBidi"/>
                <w:i/>
                <w:iCs/>
                <w:sz w:val="24"/>
                <w:szCs w:val="24"/>
              </w:rPr>
              <w:t>n</w:t>
            </w:r>
            <w:r w:rsidR="00C979C5">
              <w:rPr>
                <w:rFonts w:asciiTheme="majorBidi" w:hAnsiTheme="majorBidi" w:cstheme="majorBidi"/>
                <w:i/>
                <w:iCs/>
                <w:sz w:val="24"/>
                <w:szCs w:val="24"/>
              </w:rPr>
              <w:t xml:space="preserve"> Khalifa University (HBKU)</w:t>
            </w:r>
          </w:p>
          <w:p w14:paraId="6C98B4D7" w14:textId="77777777" w:rsidR="0012653B" w:rsidRDefault="0012653B" w:rsidP="007753CD">
            <w:pPr>
              <w:pStyle w:val="NormalWeb"/>
              <w:rPr>
                <w:rFonts w:asciiTheme="majorBidi" w:hAnsiTheme="majorBidi" w:cstheme="majorBidi"/>
                <w:i/>
                <w:iCs/>
                <w:sz w:val="24"/>
                <w:szCs w:val="24"/>
              </w:rPr>
            </w:pPr>
          </w:p>
          <w:p w14:paraId="211141AB" w14:textId="1C3E587F" w:rsidR="001E757F" w:rsidRDefault="0012653B" w:rsidP="00EE31D2">
            <w:pPr>
              <w:pStyle w:val="NormalWeb"/>
              <w:rPr>
                <w:rFonts w:asciiTheme="majorBidi" w:hAnsiTheme="majorBidi" w:cstheme="majorBidi"/>
                <w:i/>
                <w:iCs/>
                <w:sz w:val="24"/>
                <w:szCs w:val="24"/>
                <w:u w:val="single"/>
              </w:rPr>
            </w:pPr>
            <w:r w:rsidRPr="00ED5524">
              <w:rPr>
                <w:rFonts w:asciiTheme="majorBidi" w:hAnsiTheme="majorBidi" w:cstheme="majorBidi"/>
                <w:i/>
                <w:iCs/>
                <w:sz w:val="24"/>
                <w:szCs w:val="24"/>
                <w:u w:val="single"/>
              </w:rPr>
              <w:t>Speakers:</w:t>
            </w:r>
          </w:p>
          <w:p w14:paraId="1ED5D3D5" w14:textId="77777777" w:rsidR="00EE31D2" w:rsidRPr="00027FD1" w:rsidRDefault="00EE31D2" w:rsidP="00EE31D2">
            <w:pPr>
              <w:pStyle w:val="NormalWeb"/>
              <w:rPr>
                <w:rFonts w:asciiTheme="majorBidi" w:hAnsiTheme="majorBidi" w:cstheme="majorBidi"/>
                <w:i/>
                <w:iCs/>
                <w:sz w:val="24"/>
                <w:szCs w:val="24"/>
                <w:u w:val="single"/>
              </w:rPr>
            </w:pPr>
          </w:p>
          <w:p w14:paraId="073F9FAF" w14:textId="58BAFB7B" w:rsidR="00027FD1" w:rsidRPr="00A20E70" w:rsidRDefault="00947EE1" w:rsidP="00947EE1">
            <w:pPr>
              <w:pStyle w:val="NormalWeb"/>
              <w:numPr>
                <w:ilvl w:val="0"/>
                <w:numId w:val="5"/>
              </w:numPr>
              <w:rPr>
                <w:rFonts w:asciiTheme="majorBidi" w:hAnsiTheme="majorBidi" w:cstheme="majorBidi"/>
                <w:i/>
                <w:iCs/>
                <w:sz w:val="24"/>
                <w:szCs w:val="24"/>
                <w:u w:val="single"/>
              </w:rPr>
            </w:pPr>
            <w:r>
              <w:rPr>
                <w:rFonts w:asciiTheme="majorBidi" w:hAnsiTheme="majorBidi" w:cstheme="majorBidi"/>
                <w:i/>
                <w:iCs/>
                <w:sz w:val="24"/>
                <w:szCs w:val="24"/>
              </w:rPr>
              <w:t>D</w:t>
            </w:r>
            <w:r w:rsidR="00027FD1">
              <w:rPr>
                <w:rFonts w:asciiTheme="majorBidi" w:hAnsiTheme="majorBidi" w:cstheme="majorBidi"/>
                <w:i/>
                <w:iCs/>
                <w:sz w:val="24"/>
                <w:szCs w:val="24"/>
              </w:rPr>
              <w:t xml:space="preserve">r. </w:t>
            </w:r>
            <w:r>
              <w:rPr>
                <w:rFonts w:asciiTheme="majorBidi" w:hAnsiTheme="majorBidi" w:cstheme="majorBidi"/>
                <w:i/>
                <w:iCs/>
                <w:sz w:val="24"/>
                <w:szCs w:val="24"/>
              </w:rPr>
              <w:t xml:space="preserve">John </w:t>
            </w:r>
            <w:proofErr w:type="spellStart"/>
            <w:r>
              <w:rPr>
                <w:rFonts w:asciiTheme="majorBidi" w:hAnsiTheme="majorBidi" w:cstheme="majorBidi"/>
                <w:i/>
                <w:iCs/>
                <w:sz w:val="24"/>
                <w:szCs w:val="24"/>
              </w:rPr>
              <w:t>Kilani</w:t>
            </w:r>
            <w:proofErr w:type="spellEnd"/>
            <w:r w:rsidR="00027FD1">
              <w:rPr>
                <w:rFonts w:asciiTheme="majorBidi" w:hAnsiTheme="majorBidi" w:cstheme="majorBidi"/>
                <w:i/>
                <w:iCs/>
                <w:sz w:val="24"/>
                <w:szCs w:val="24"/>
              </w:rPr>
              <w:t xml:space="preserve">, </w:t>
            </w:r>
            <w:r>
              <w:rPr>
                <w:rFonts w:asciiTheme="majorBidi" w:hAnsiTheme="majorBidi" w:cstheme="majorBidi"/>
                <w:i/>
                <w:iCs/>
                <w:sz w:val="24"/>
                <w:szCs w:val="24"/>
              </w:rPr>
              <w:t>Director of Sustainable Development</w:t>
            </w:r>
            <w:r w:rsidR="00027FD1">
              <w:rPr>
                <w:rFonts w:asciiTheme="majorBidi" w:hAnsiTheme="majorBidi" w:cstheme="majorBidi"/>
                <w:i/>
                <w:iCs/>
                <w:sz w:val="24"/>
                <w:szCs w:val="24"/>
              </w:rPr>
              <w:t>, Al-</w:t>
            </w:r>
            <w:proofErr w:type="spellStart"/>
            <w:r w:rsidR="00027FD1">
              <w:rPr>
                <w:rFonts w:asciiTheme="majorBidi" w:hAnsiTheme="majorBidi" w:cstheme="majorBidi"/>
                <w:i/>
                <w:iCs/>
                <w:sz w:val="24"/>
                <w:szCs w:val="24"/>
              </w:rPr>
              <w:t>Attiyah</w:t>
            </w:r>
            <w:proofErr w:type="spellEnd"/>
            <w:r w:rsidR="003B35C0">
              <w:rPr>
                <w:rFonts w:asciiTheme="majorBidi" w:hAnsiTheme="majorBidi" w:cstheme="majorBidi"/>
                <w:i/>
                <w:iCs/>
                <w:sz w:val="24"/>
                <w:szCs w:val="24"/>
              </w:rPr>
              <w:t xml:space="preserve"> Foundation </w:t>
            </w:r>
          </w:p>
          <w:p w14:paraId="17FBBBB1" w14:textId="18FA36EC" w:rsidR="00A20E70" w:rsidRPr="00873E95" w:rsidRDefault="00AB3EB4" w:rsidP="00A20E70">
            <w:pPr>
              <w:pStyle w:val="NormalWeb"/>
              <w:numPr>
                <w:ilvl w:val="0"/>
                <w:numId w:val="5"/>
              </w:numPr>
              <w:rPr>
                <w:rFonts w:asciiTheme="majorBidi" w:hAnsiTheme="majorBidi" w:cstheme="majorBidi"/>
                <w:i/>
                <w:iCs/>
                <w:sz w:val="24"/>
                <w:szCs w:val="24"/>
                <w:u w:val="single"/>
              </w:rPr>
            </w:pPr>
            <w:r w:rsidRPr="00873E95">
              <w:rPr>
                <w:rFonts w:asciiTheme="majorBidi" w:hAnsiTheme="majorBidi" w:cstheme="majorBidi"/>
                <w:i/>
                <w:iCs/>
                <w:sz w:val="24"/>
                <w:szCs w:val="24"/>
              </w:rPr>
              <w:t xml:space="preserve">Mrs. Jana </w:t>
            </w:r>
            <w:r w:rsidR="00045E1D">
              <w:rPr>
                <w:rFonts w:asciiTheme="majorBidi" w:hAnsiTheme="majorBidi" w:cstheme="majorBidi"/>
                <w:i/>
                <w:iCs/>
                <w:sz w:val="24"/>
                <w:szCs w:val="24"/>
              </w:rPr>
              <w:t>El Baba</w:t>
            </w:r>
            <w:r w:rsidR="003A7AFE" w:rsidRPr="00873E95">
              <w:rPr>
                <w:rFonts w:asciiTheme="majorBidi" w:hAnsiTheme="majorBidi" w:cstheme="majorBidi"/>
                <w:i/>
                <w:iCs/>
                <w:sz w:val="24"/>
                <w:szCs w:val="24"/>
              </w:rPr>
              <w:t xml:space="preserve">, </w:t>
            </w:r>
            <w:r w:rsidR="00C00979" w:rsidRPr="00873E95">
              <w:rPr>
                <w:rFonts w:asciiTheme="majorBidi" w:hAnsiTheme="majorBidi" w:cstheme="majorBidi"/>
                <w:i/>
                <w:iCs/>
                <w:sz w:val="24"/>
                <w:szCs w:val="24"/>
              </w:rPr>
              <w:t>S</w:t>
            </w:r>
            <w:r w:rsidR="000C1535" w:rsidRPr="00873E95">
              <w:rPr>
                <w:rFonts w:asciiTheme="majorBidi" w:hAnsiTheme="majorBidi" w:cstheme="majorBidi"/>
                <w:i/>
                <w:iCs/>
                <w:sz w:val="24"/>
                <w:szCs w:val="24"/>
              </w:rPr>
              <w:t xml:space="preserve">ocial </w:t>
            </w:r>
            <w:r w:rsidR="00C00979" w:rsidRPr="00873E95">
              <w:rPr>
                <w:rFonts w:asciiTheme="majorBidi" w:hAnsiTheme="majorBidi" w:cstheme="majorBidi"/>
                <w:i/>
                <w:iCs/>
                <w:sz w:val="24"/>
                <w:szCs w:val="24"/>
              </w:rPr>
              <w:t>A</w:t>
            </w:r>
            <w:r w:rsidR="000C1535" w:rsidRPr="00873E95">
              <w:rPr>
                <w:rFonts w:asciiTheme="majorBidi" w:hAnsiTheme="majorBidi" w:cstheme="majorBidi"/>
                <w:i/>
                <w:iCs/>
                <w:sz w:val="24"/>
                <w:szCs w:val="24"/>
              </w:rPr>
              <w:t xml:space="preserve">ffairs </w:t>
            </w:r>
            <w:r w:rsidR="00C00979" w:rsidRPr="00873E95">
              <w:rPr>
                <w:rFonts w:asciiTheme="majorBidi" w:hAnsiTheme="majorBidi" w:cstheme="majorBidi"/>
                <w:i/>
                <w:iCs/>
                <w:sz w:val="24"/>
                <w:szCs w:val="24"/>
              </w:rPr>
              <w:t>O</w:t>
            </w:r>
            <w:r w:rsidR="000C1535" w:rsidRPr="00873E95">
              <w:rPr>
                <w:rFonts w:asciiTheme="majorBidi" w:hAnsiTheme="majorBidi" w:cstheme="majorBidi"/>
                <w:i/>
                <w:iCs/>
                <w:sz w:val="24"/>
                <w:szCs w:val="24"/>
              </w:rPr>
              <w:t>fficer</w:t>
            </w:r>
            <w:r w:rsidR="00C00979" w:rsidRPr="00873E95">
              <w:rPr>
                <w:rFonts w:asciiTheme="majorBidi" w:hAnsiTheme="majorBidi" w:cstheme="majorBidi"/>
                <w:i/>
                <w:iCs/>
                <w:sz w:val="24"/>
                <w:szCs w:val="24"/>
              </w:rPr>
              <w:t>,</w:t>
            </w:r>
            <w:r w:rsidR="00C00979" w:rsidRPr="00873E95">
              <w:rPr>
                <w:rStyle w:val="cf01"/>
              </w:rPr>
              <w:t xml:space="preserve"> </w:t>
            </w:r>
            <w:r w:rsidR="003A7AFE" w:rsidRPr="00873E95">
              <w:rPr>
                <w:rFonts w:asciiTheme="majorBidi" w:hAnsiTheme="majorBidi" w:cstheme="majorBidi"/>
                <w:i/>
                <w:iCs/>
                <w:sz w:val="24"/>
                <w:szCs w:val="24"/>
              </w:rPr>
              <w:t xml:space="preserve">Unit of 2030 Agenda, ESCWA </w:t>
            </w:r>
          </w:p>
          <w:p w14:paraId="5E5720AD" w14:textId="223B040B" w:rsidR="001E757F" w:rsidRPr="006F6227" w:rsidRDefault="00045E1D" w:rsidP="003A7AFE">
            <w:pPr>
              <w:pStyle w:val="NormalWeb"/>
              <w:numPr>
                <w:ilvl w:val="0"/>
                <w:numId w:val="5"/>
              </w:numPr>
              <w:rPr>
                <w:rFonts w:asciiTheme="majorBidi" w:hAnsiTheme="majorBidi" w:cstheme="majorBidi"/>
                <w:i/>
                <w:iCs/>
                <w:sz w:val="24"/>
                <w:szCs w:val="24"/>
                <w:u w:val="single"/>
              </w:rPr>
            </w:pPr>
            <w:r>
              <w:rPr>
                <w:rFonts w:asciiTheme="majorBidi" w:hAnsiTheme="majorBidi" w:cstheme="majorBidi"/>
                <w:i/>
                <w:iCs/>
                <w:sz w:val="24"/>
                <w:szCs w:val="24"/>
              </w:rPr>
              <w:t>Prof.</w:t>
            </w:r>
            <w:r w:rsidR="001E757F" w:rsidRPr="006F6227">
              <w:rPr>
                <w:rFonts w:asciiTheme="majorBidi" w:hAnsiTheme="majorBidi" w:cstheme="majorBidi"/>
                <w:i/>
                <w:iCs/>
                <w:sz w:val="24"/>
                <w:szCs w:val="24"/>
              </w:rPr>
              <w:t xml:space="preserve"> </w:t>
            </w:r>
            <w:proofErr w:type="spellStart"/>
            <w:r w:rsidR="001E757F" w:rsidRPr="006F6227">
              <w:rPr>
                <w:rFonts w:asciiTheme="majorBidi" w:hAnsiTheme="majorBidi" w:cstheme="majorBidi"/>
                <w:i/>
                <w:iCs/>
                <w:sz w:val="24"/>
                <w:szCs w:val="24"/>
              </w:rPr>
              <w:t>Rachid</w:t>
            </w:r>
            <w:proofErr w:type="spellEnd"/>
            <w:r w:rsidR="001E757F" w:rsidRPr="006F6227">
              <w:rPr>
                <w:rFonts w:asciiTheme="majorBidi" w:hAnsiTheme="majorBidi" w:cstheme="majorBidi"/>
                <w:i/>
                <w:iCs/>
                <w:sz w:val="24"/>
                <w:szCs w:val="24"/>
              </w:rPr>
              <w:t xml:space="preserve"> </w:t>
            </w:r>
            <w:proofErr w:type="spellStart"/>
            <w:r w:rsidR="001E757F" w:rsidRPr="006F6227">
              <w:rPr>
                <w:rFonts w:asciiTheme="majorBidi" w:hAnsiTheme="majorBidi" w:cstheme="majorBidi"/>
                <w:i/>
                <w:iCs/>
                <w:sz w:val="24"/>
                <w:szCs w:val="24"/>
              </w:rPr>
              <w:t>Hakkou</w:t>
            </w:r>
            <w:proofErr w:type="spellEnd"/>
            <w:r w:rsidR="001E757F" w:rsidRPr="006F6227">
              <w:rPr>
                <w:rFonts w:asciiTheme="majorBidi" w:hAnsiTheme="majorBidi" w:cstheme="majorBidi"/>
                <w:i/>
                <w:iCs/>
                <w:sz w:val="24"/>
                <w:szCs w:val="24"/>
              </w:rPr>
              <w:t xml:space="preserve">, </w:t>
            </w:r>
            <w:r w:rsidR="003A7AFE">
              <w:rPr>
                <w:rFonts w:asciiTheme="majorBidi" w:hAnsiTheme="majorBidi" w:cstheme="majorBidi"/>
                <w:i/>
                <w:iCs/>
                <w:sz w:val="24"/>
                <w:szCs w:val="24"/>
              </w:rPr>
              <w:t xml:space="preserve">Professor at the College of Sciences and Techniques, </w:t>
            </w:r>
            <w:proofErr w:type="spellStart"/>
            <w:r w:rsidR="001E757F" w:rsidRPr="006F6227">
              <w:rPr>
                <w:rFonts w:asciiTheme="majorBidi" w:hAnsiTheme="majorBidi" w:cstheme="majorBidi"/>
                <w:i/>
                <w:iCs/>
                <w:sz w:val="24"/>
                <w:szCs w:val="24"/>
              </w:rPr>
              <w:t>Université</w:t>
            </w:r>
            <w:proofErr w:type="spellEnd"/>
            <w:r w:rsidR="001E757F" w:rsidRPr="006F6227">
              <w:rPr>
                <w:rFonts w:asciiTheme="majorBidi" w:hAnsiTheme="majorBidi" w:cstheme="majorBidi"/>
                <w:i/>
                <w:iCs/>
                <w:sz w:val="24"/>
                <w:szCs w:val="24"/>
              </w:rPr>
              <w:t xml:space="preserve"> Cadi </w:t>
            </w:r>
            <w:proofErr w:type="spellStart"/>
            <w:r w:rsidR="001E757F" w:rsidRPr="006F6227">
              <w:rPr>
                <w:rFonts w:asciiTheme="majorBidi" w:hAnsiTheme="majorBidi" w:cstheme="majorBidi"/>
                <w:i/>
                <w:iCs/>
                <w:sz w:val="24"/>
                <w:szCs w:val="24"/>
              </w:rPr>
              <w:t>Ayyad</w:t>
            </w:r>
            <w:proofErr w:type="spellEnd"/>
          </w:p>
          <w:p w14:paraId="38DE0205" w14:textId="77777777" w:rsidR="0012653B" w:rsidRDefault="0012653B" w:rsidP="007753CD">
            <w:pPr>
              <w:pStyle w:val="NormalWeb"/>
              <w:rPr>
                <w:rFonts w:asciiTheme="majorBidi" w:eastAsia="Times New Roman" w:hAnsiTheme="majorBidi" w:cstheme="majorBidi"/>
                <w:i/>
                <w:iCs/>
                <w:color w:val="000000" w:themeColor="text1"/>
                <w:bdr w:val="none" w:sz="0" w:space="0" w:color="auto" w:frame="1"/>
              </w:rPr>
            </w:pPr>
          </w:p>
          <w:p w14:paraId="2790DE51" w14:textId="77777777" w:rsidR="0012653B" w:rsidRDefault="0012653B" w:rsidP="007753CD">
            <w:pPr>
              <w:pStyle w:val="NormalWeb"/>
              <w:rPr>
                <w:rFonts w:asciiTheme="majorBidi" w:eastAsia="Times New Roman" w:hAnsiTheme="majorBidi" w:cstheme="majorBidi"/>
                <w:i/>
                <w:iCs/>
                <w:color w:val="000000" w:themeColor="text1"/>
                <w:sz w:val="24"/>
                <w:szCs w:val="24"/>
                <w:bdr w:val="none" w:sz="0" w:space="0" w:color="auto" w:frame="1"/>
              </w:rPr>
            </w:pPr>
            <w:r w:rsidRPr="00FD174C">
              <w:rPr>
                <w:rFonts w:asciiTheme="majorBidi" w:eastAsia="Times New Roman" w:hAnsiTheme="majorBidi" w:cstheme="majorBidi"/>
                <w:i/>
                <w:iCs/>
                <w:color w:val="000000" w:themeColor="text1"/>
                <w:sz w:val="24"/>
                <w:szCs w:val="24"/>
                <w:bdr w:val="none" w:sz="0" w:space="0" w:color="auto" w:frame="1"/>
              </w:rPr>
              <w:t>Discussion with the members</w:t>
            </w:r>
          </w:p>
          <w:p w14:paraId="62550714" w14:textId="77B787C8" w:rsidR="00947EE1" w:rsidRDefault="00947EE1" w:rsidP="007753CD">
            <w:pPr>
              <w:pStyle w:val="NormalWeb"/>
              <w:rPr>
                <w:rFonts w:asciiTheme="majorBidi" w:eastAsia="Times New Roman" w:hAnsiTheme="majorBidi" w:cstheme="majorBidi"/>
                <w:i/>
                <w:iCs/>
                <w:color w:val="000000" w:themeColor="text1"/>
                <w:sz w:val="24"/>
                <w:szCs w:val="24"/>
                <w:bdr w:val="none" w:sz="0" w:space="0" w:color="auto" w:frame="1"/>
              </w:rPr>
            </w:pPr>
          </w:p>
          <w:p w14:paraId="38005C59" w14:textId="62188938" w:rsidR="00947EE1" w:rsidRPr="00245972" w:rsidRDefault="00947EE1" w:rsidP="007753CD">
            <w:pPr>
              <w:pStyle w:val="NormalWeb"/>
              <w:rPr>
                <w:rFonts w:asciiTheme="majorBidi" w:eastAsia="Times New Roman" w:hAnsiTheme="majorBidi" w:cstheme="majorBidi"/>
                <w:i/>
                <w:iCs/>
                <w:color w:val="000000" w:themeColor="text1"/>
                <w:sz w:val="24"/>
                <w:szCs w:val="24"/>
                <w:bdr w:val="none" w:sz="0" w:space="0" w:color="auto" w:frame="1"/>
              </w:rPr>
            </w:pPr>
          </w:p>
        </w:tc>
      </w:tr>
      <w:tr w:rsidR="0012653B" w:rsidRPr="00587725" w14:paraId="0422D520" w14:textId="77777777" w:rsidTr="00A20E70">
        <w:trPr>
          <w:trHeight w:val="467"/>
          <w:jc w:val="center"/>
        </w:trPr>
        <w:tc>
          <w:tcPr>
            <w:tcW w:w="1345" w:type="dxa"/>
            <w:vMerge w:val="restart"/>
            <w:tcMar>
              <w:top w:w="0" w:type="dxa"/>
              <w:left w:w="108" w:type="dxa"/>
              <w:bottom w:w="0" w:type="dxa"/>
              <w:right w:w="108" w:type="dxa"/>
            </w:tcMar>
            <w:vAlign w:val="center"/>
            <w:hideMark/>
          </w:tcPr>
          <w:p w14:paraId="36193F19" w14:textId="04577D77" w:rsidR="0012653B" w:rsidRPr="009B7A87" w:rsidRDefault="0050589F">
            <w:pPr>
              <w:pStyle w:val="NormalWeb"/>
              <w:rPr>
                <w:rFonts w:asciiTheme="majorBidi" w:hAnsiTheme="majorBidi" w:cstheme="majorBidi"/>
              </w:rPr>
            </w:pPr>
            <w:r>
              <w:rPr>
                <w:rFonts w:asciiTheme="majorBidi" w:eastAsia="Times New Roman" w:hAnsiTheme="majorBidi" w:cstheme="majorBidi"/>
                <w:b/>
                <w:bCs/>
                <w:bdr w:val="none" w:sz="0" w:space="0" w:color="auto" w:frame="1"/>
              </w:rPr>
              <w:lastRenderedPageBreak/>
              <w:t>14</w:t>
            </w:r>
            <w:r w:rsidR="0012653B">
              <w:rPr>
                <w:rFonts w:asciiTheme="majorBidi" w:eastAsia="Times New Roman" w:hAnsiTheme="majorBidi" w:cstheme="majorBidi"/>
                <w:b/>
                <w:bCs/>
                <w:bdr w:val="none" w:sz="0" w:space="0" w:color="auto" w:frame="1"/>
              </w:rPr>
              <w:t>:</w:t>
            </w:r>
            <w:r>
              <w:rPr>
                <w:rFonts w:asciiTheme="majorBidi" w:eastAsia="Times New Roman" w:hAnsiTheme="majorBidi" w:cstheme="majorBidi"/>
                <w:b/>
                <w:bCs/>
                <w:bdr w:val="none" w:sz="0" w:space="0" w:color="auto" w:frame="1"/>
              </w:rPr>
              <w:t>00</w:t>
            </w:r>
            <w:r w:rsidR="0012653B">
              <w:rPr>
                <w:rFonts w:asciiTheme="majorBidi" w:eastAsia="Times New Roman" w:hAnsiTheme="majorBidi" w:cstheme="majorBidi"/>
                <w:b/>
                <w:bCs/>
                <w:bdr w:val="none" w:sz="0" w:space="0" w:color="auto" w:frame="1"/>
              </w:rPr>
              <w:t>-14:</w:t>
            </w:r>
            <w:r>
              <w:rPr>
                <w:rFonts w:asciiTheme="majorBidi" w:eastAsia="Times New Roman" w:hAnsiTheme="majorBidi" w:cstheme="majorBidi"/>
                <w:b/>
                <w:bCs/>
                <w:bdr w:val="none" w:sz="0" w:space="0" w:color="auto" w:frame="1"/>
              </w:rPr>
              <w:t>30</w:t>
            </w:r>
          </w:p>
        </w:tc>
        <w:tc>
          <w:tcPr>
            <w:tcW w:w="8190" w:type="dxa"/>
            <w:tcMar>
              <w:top w:w="0" w:type="dxa"/>
              <w:left w:w="108" w:type="dxa"/>
              <w:bottom w:w="0" w:type="dxa"/>
              <w:right w:w="108" w:type="dxa"/>
            </w:tcMar>
            <w:vAlign w:val="center"/>
            <w:hideMark/>
          </w:tcPr>
          <w:p w14:paraId="428D1ED0" w14:textId="733BE0A2" w:rsidR="00A252DA" w:rsidRDefault="00FA269F" w:rsidP="00A252DA">
            <w:pPr>
              <w:pStyle w:val="NormalWeb"/>
              <w:spacing w:before="240"/>
              <w:rPr>
                <w:rFonts w:asciiTheme="majorBidi" w:hAnsiTheme="majorBidi" w:cstheme="majorBidi"/>
                <w:b/>
                <w:bCs/>
                <w:sz w:val="24"/>
                <w:szCs w:val="24"/>
              </w:rPr>
            </w:pPr>
            <w:r>
              <w:rPr>
                <w:rFonts w:asciiTheme="majorBidi" w:hAnsiTheme="majorBidi" w:cstheme="majorBidi"/>
                <w:b/>
                <w:bCs/>
                <w:sz w:val="24"/>
                <w:szCs w:val="24"/>
              </w:rPr>
              <w:t>Sum</w:t>
            </w:r>
            <w:r w:rsidR="007F44FB">
              <w:rPr>
                <w:rFonts w:asciiTheme="majorBidi" w:hAnsiTheme="majorBidi" w:cstheme="majorBidi"/>
                <w:b/>
                <w:bCs/>
                <w:sz w:val="24"/>
                <w:szCs w:val="24"/>
              </w:rPr>
              <w:t>m</w:t>
            </w:r>
            <w:r>
              <w:rPr>
                <w:rFonts w:asciiTheme="majorBidi" w:hAnsiTheme="majorBidi" w:cstheme="majorBidi"/>
                <w:b/>
                <w:bCs/>
                <w:sz w:val="24"/>
                <w:szCs w:val="24"/>
              </w:rPr>
              <w:t>a</w:t>
            </w:r>
            <w:r w:rsidR="007F44FB">
              <w:rPr>
                <w:rFonts w:asciiTheme="majorBidi" w:hAnsiTheme="majorBidi" w:cstheme="majorBidi"/>
                <w:b/>
                <w:bCs/>
                <w:sz w:val="24"/>
                <w:szCs w:val="24"/>
              </w:rPr>
              <w:t xml:space="preserve">ry of </w:t>
            </w:r>
            <w:r w:rsidR="0012653B" w:rsidRPr="00BB6DB1">
              <w:rPr>
                <w:rFonts w:asciiTheme="majorBidi" w:hAnsiTheme="majorBidi" w:cstheme="majorBidi"/>
                <w:b/>
                <w:bCs/>
                <w:sz w:val="24"/>
                <w:szCs w:val="24"/>
              </w:rPr>
              <w:t>the first call for the ANDD Paper Series</w:t>
            </w:r>
          </w:p>
          <w:p w14:paraId="01967568" w14:textId="12716455" w:rsidR="00BB3426" w:rsidRPr="006F6227" w:rsidRDefault="006F6227" w:rsidP="00A252DA">
            <w:pPr>
              <w:pStyle w:val="NormalWeb"/>
              <w:spacing w:before="240" w:after="240"/>
              <w:rPr>
                <w:rFonts w:asciiTheme="majorBidi" w:hAnsiTheme="majorBidi" w:cstheme="majorBidi"/>
                <w:i/>
                <w:iCs/>
                <w:sz w:val="24"/>
                <w:szCs w:val="24"/>
              </w:rPr>
            </w:pPr>
            <w:r>
              <w:rPr>
                <w:rFonts w:asciiTheme="majorBidi" w:hAnsiTheme="majorBidi" w:cstheme="majorBidi"/>
                <w:i/>
                <w:iCs/>
                <w:sz w:val="24"/>
                <w:szCs w:val="24"/>
              </w:rPr>
              <w:t xml:space="preserve">Dr. Zuheir Bakleh, </w:t>
            </w:r>
            <w:r w:rsidR="003A7AFE" w:rsidRPr="00DE1946">
              <w:rPr>
                <w:rFonts w:asciiTheme="majorBidi" w:hAnsiTheme="majorBidi" w:cstheme="majorBidi"/>
                <w:i/>
                <w:iCs/>
                <w:sz w:val="24"/>
                <w:szCs w:val="24"/>
              </w:rPr>
              <w:t>Information Management Officer</w:t>
            </w:r>
            <w:r w:rsidR="003A7AFE">
              <w:rPr>
                <w:rFonts w:asciiTheme="majorBidi" w:hAnsiTheme="majorBidi" w:cstheme="majorBidi"/>
                <w:i/>
                <w:iCs/>
                <w:sz w:val="24"/>
                <w:szCs w:val="24"/>
              </w:rPr>
              <w:t xml:space="preserve"> and </w:t>
            </w:r>
            <w:r w:rsidR="003A7AFE" w:rsidRPr="00DE1946">
              <w:rPr>
                <w:rFonts w:asciiTheme="majorBidi" w:hAnsiTheme="majorBidi" w:cstheme="majorBidi"/>
                <w:i/>
                <w:iCs/>
                <w:sz w:val="24"/>
                <w:szCs w:val="24"/>
              </w:rPr>
              <w:t>Knowledge Management Team Leader</w:t>
            </w:r>
            <w:r w:rsidR="003A7AFE">
              <w:rPr>
                <w:rFonts w:asciiTheme="majorBidi" w:hAnsiTheme="majorBidi" w:cstheme="majorBidi"/>
                <w:i/>
                <w:iCs/>
                <w:sz w:val="24"/>
                <w:szCs w:val="24"/>
              </w:rPr>
              <w:t>, ESCWA</w:t>
            </w:r>
          </w:p>
        </w:tc>
      </w:tr>
      <w:tr w:rsidR="0012653B" w:rsidRPr="00587725" w14:paraId="45373A78" w14:textId="77777777" w:rsidTr="00A20E70">
        <w:trPr>
          <w:trHeight w:val="467"/>
          <w:jc w:val="center"/>
        </w:trPr>
        <w:tc>
          <w:tcPr>
            <w:tcW w:w="1345" w:type="dxa"/>
            <w:vMerge/>
            <w:tcMar>
              <w:top w:w="0" w:type="dxa"/>
              <w:left w:w="108" w:type="dxa"/>
              <w:bottom w:w="0" w:type="dxa"/>
              <w:right w:w="108" w:type="dxa"/>
            </w:tcMar>
            <w:vAlign w:val="center"/>
          </w:tcPr>
          <w:p w14:paraId="4756E4E6" w14:textId="77777777" w:rsidR="0012653B" w:rsidRDefault="0012653B" w:rsidP="007753CD">
            <w:pPr>
              <w:pStyle w:val="NormalWeb"/>
              <w:rPr>
                <w:rFonts w:asciiTheme="majorBidi" w:eastAsia="Times New Roman" w:hAnsiTheme="majorBidi" w:cstheme="majorBidi"/>
                <w:b/>
                <w:bCs/>
                <w:bdr w:val="none" w:sz="0" w:space="0" w:color="auto" w:frame="1"/>
              </w:rPr>
            </w:pPr>
          </w:p>
        </w:tc>
        <w:tc>
          <w:tcPr>
            <w:tcW w:w="8190" w:type="dxa"/>
            <w:tcMar>
              <w:top w:w="0" w:type="dxa"/>
              <w:left w:w="108" w:type="dxa"/>
              <w:bottom w:w="0" w:type="dxa"/>
              <w:right w:w="108" w:type="dxa"/>
            </w:tcMar>
            <w:vAlign w:val="center"/>
          </w:tcPr>
          <w:p w14:paraId="2DCCD5C2" w14:textId="2A6756BF" w:rsidR="0012653B" w:rsidRDefault="0012653B" w:rsidP="00A252DA">
            <w:pPr>
              <w:pStyle w:val="NormalWeb"/>
              <w:spacing w:before="240"/>
              <w:rPr>
                <w:rFonts w:asciiTheme="majorBidi" w:eastAsia="Times New Roman" w:hAnsiTheme="majorBidi" w:cstheme="majorBidi"/>
                <w:b/>
                <w:bCs/>
                <w:sz w:val="24"/>
                <w:szCs w:val="24"/>
                <w:bdr w:val="none" w:sz="0" w:space="0" w:color="auto" w:frame="1"/>
              </w:rPr>
            </w:pPr>
            <w:r>
              <w:rPr>
                <w:rFonts w:asciiTheme="majorBidi" w:eastAsia="Times New Roman" w:hAnsiTheme="majorBidi" w:cstheme="majorBidi"/>
                <w:b/>
                <w:bCs/>
                <w:sz w:val="24"/>
                <w:szCs w:val="24"/>
                <w:bdr w:val="none" w:sz="0" w:space="0" w:color="auto" w:frame="1"/>
              </w:rPr>
              <w:t>Announcing the second call for the ANDD Paper Series</w:t>
            </w:r>
          </w:p>
          <w:p w14:paraId="6B981A56" w14:textId="63B2EDBE" w:rsidR="0050589F" w:rsidRPr="006F6227" w:rsidRDefault="008167D6" w:rsidP="00A252DA">
            <w:pPr>
              <w:pStyle w:val="NormalWeb"/>
              <w:spacing w:before="240" w:after="240"/>
              <w:rPr>
                <w:rFonts w:asciiTheme="majorBidi" w:eastAsia="Times New Roman" w:hAnsiTheme="majorBidi" w:cstheme="majorBidi"/>
                <w:i/>
                <w:iCs/>
                <w:sz w:val="24"/>
                <w:szCs w:val="24"/>
                <w:bdr w:val="none" w:sz="0" w:space="0" w:color="auto" w:frame="1"/>
              </w:rPr>
            </w:pPr>
            <w:r w:rsidRPr="006F6227">
              <w:rPr>
                <w:rFonts w:asciiTheme="majorBidi" w:eastAsia="Times New Roman" w:hAnsiTheme="majorBidi" w:cstheme="majorBidi"/>
                <w:i/>
                <w:iCs/>
                <w:sz w:val="24"/>
                <w:szCs w:val="24"/>
                <w:bdr w:val="none" w:sz="0" w:space="0" w:color="auto" w:frame="1"/>
              </w:rPr>
              <w:t>Prof. Arokiasamy</w:t>
            </w:r>
            <w:r w:rsidR="00E23182">
              <w:rPr>
                <w:rFonts w:asciiTheme="majorBidi" w:eastAsia="Times New Roman" w:hAnsiTheme="majorBidi" w:cstheme="majorBidi"/>
                <w:i/>
                <w:iCs/>
                <w:sz w:val="24"/>
                <w:szCs w:val="24"/>
                <w:bdr w:val="none" w:sz="0" w:space="0" w:color="auto" w:frame="1"/>
              </w:rPr>
              <w:t xml:space="preserve"> Perianayagam, </w:t>
            </w:r>
            <w:r w:rsidR="003A7AFE">
              <w:rPr>
                <w:rFonts w:asciiTheme="majorBidi" w:eastAsia="Times New Roman" w:hAnsiTheme="majorBidi" w:cstheme="majorBidi"/>
                <w:i/>
                <w:iCs/>
                <w:sz w:val="24"/>
                <w:szCs w:val="24"/>
                <w:bdr w:val="none" w:sz="0" w:space="0" w:color="auto" w:frame="1"/>
              </w:rPr>
              <w:t xml:space="preserve">Research Professor, </w:t>
            </w:r>
            <w:r w:rsidR="00E23182">
              <w:rPr>
                <w:rFonts w:asciiTheme="majorBidi" w:eastAsia="Times New Roman" w:hAnsiTheme="majorBidi" w:cstheme="majorBidi"/>
                <w:i/>
                <w:iCs/>
                <w:sz w:val="24"/>
                <w:szCs w:val="24"/>
                <w:bdr w:val="none" w:sz="0" w:space="0" w:color="auto" w:frame="1"/>
              </w:rPr>
              <w:t>SESRI, QU</w:t>
            </w:r>
            <w:r w:rsidRPr="006F6227">
              <w:rPr>
                <w:rFonts w:asciiTheme="majorBidi" w:eastAsia="Times New Roman" w:hAnsiTheme="majorBidi" w:cstheme="majorBidi"/>
                <w:i/>
                <w:iCs/>
                <w:sz w:val="24"/>
                <w:szCs w:val="24"/>
                <w:bdr w:val="none" w:sz="0" w:space="0" w:color="auto" w:frame="1"/>
              </w:rPr>
              <w:t xml:space="preserve"> </w:t>
            </w:r>
          </w:p>
        </w:tc>
      </w:tr>
      <w:tr w:rsidR="0012653B" w:rsidRPr="00587725" w14:paraId="01B65A6E" w14:textId="77777777" w:rsidTr="00C76E6A">
        <w:trPr>
          <w:trHeight w:val="737"/>
          <w:jc w:val="center"/>
        </w:trPr>
        <w:tc>
          <w:tcPr>
            <w:tcW w:w="1345" w:type="dxa"/>
            <w:tcMar>
              <w:top w:w="0" w:type="dxa"/>
              <w:left w:w="108" w:type="dxa"/>
              <w:bottom w:w="0" w:type="dxa"/>
              <w:right w:w="108" w:type="dxa"/>
            </w:tcMar>
            <w:vAlign w:val="center"/>
          </w:tcPr>
          <w:p w14:paraId="72CAF6B7" w14:textId="6EA0BB42" w:rsidR="0012653B" w:rsidRPr="00E23182" w:rsidRDefault="0012653B" w:rsidP="00F108B0">
            <w:pPr>
              <w:pStyle w:val="NormalWeb"/>
              <w:rPr>
                <w:rFonts w:asciiTheme="majorBidi" w:eastAsia="Times New Roman" w:hAnsiTheme="majorBidi" w:cstheme="majorBidi"/>
                <w:b/>
                <w:bCs/>
                <w:bdr w:val="none" w:sz="0" w:space="0" w:color="auto" w:frame="1"/>
              </w:rPr>
            </w:pPr>
            <w:r w:rsidRPr="00E23182">
              <w:rPr>
                <w:rFonts w:asciiTheme="majorBidi" w:eastAsia="Times New Roman" w:hAnsiTheme="majorBidi" w:cstheme="majorBidi"/>
                <w:b/>
                <w:bCs/>
                <w:bdr w:val="none" w:sz="0" w:space="0" w:color="auto" w:frame="1"/>
              </w:rPr>
              <w:t>14:</w:t>
            </w:r>
            <w:r w:rsidR="0050589F" w:rsidRPr="00E23182">
              <w:rPr>
                <w:rFonts w:asciiTheme="majorBidi" w:eastAsia="Times New Roman" w:hAnsiTheme="majorBidi" w:cstheme="majorBidi"/>
                <w:b/>
                <w:bCs/>
                <w:bdr w:val="none" w:sz="0" w:space="0" w:color="auto" w:frame="1"/>
              </w:rPr>
              <w:t>30</w:t>
            </w:r>
            <w:r w:rsidRPr="00E23182">
              <w:rPr>
                <w:rFonts w:asciiTheme="majorBidi" w:eastAsia="Times New Roman" w:hAnsiTheme="majorBidi" w:cstheme="majorBidi"/>
                <w:b/>
                <w:bCs/>
                <w:bdr w:val="none" w:sz="0" w:space="0" w:color="auto" w:frame="1"/>
              </w:rPr>
              <w:t>-15:</w:t>
            </w:r>
            <w:r w:rsidR="00F108B0">
              <w:rPr>
                <w:rFonts w:asciiTheme="majorBidi" w:eastAsia="Times New Roman" w:hAnsiTheme="majorBidi" w:cstheme="majorBidi"/>
                <w:b/>
                <w:bCs/>
                <w:bdr w:val="none" w:sz="0" w:space="0" w:color="auto" w:frame="1"/>
              </w:rPr>
              <w:t>0</w:t>
            </w:r>
            <w:r w:rsidRPr="00E23182">
              <w:rPr>
                <w:rFonts w:asciiTheme="majorBidi" w:eastAsia="Times New Roman" w:hAnsiTheme="majorBidi" w:cstheme="majorBidi"/>
                <w:b/>
                <w:bCs/>
                <w:bdr w:val="none" w:sz="0" w:space="0" w:color="auto" w:frame="1"/>
              </w:rPr>
              <w:t>0</w:t>
            </w:r>
          </w:p>
        </w:tc>
        <w:tc>
          <w:tcPr>
            <w:tcW w:w="8190" w:type="dxa"/>
            <w:tcMar>
              <w:top w:w="0" w:type="dxa"/>
              <w:left w:w="108" w:type="dxa"/>
              <w:bottom w:w="0" w:type="dxa"/>
              <w:right w:w="108" w:type="dxa"/>
            </w:tcMar>
            <w:vAlign w:val="center"/>
          </w:tcPr>
          <w:p w14:paraId="6F67C49C" w14:textId="0CD2CB40" w:rsidR="0012653B" w:rsidRPr="00E23182" w:rsidRDefault="005149B7" w:rsidP="00A252DA">
            <w:pPr>
              <w:pStyle w:val="NormalWeb"/>
              <w:spacing w:before="240"/>
              <w:rPr>
                <w:rFonts w:asciiTheme="majorBidi" w:eastAsia="Times New Roman" w:hAnsiTheme="majorBidi" w:cstheme="majorBidi"/>
                <w:b/>
                <w:bCs/>
                <w:sz w:val="24"/>
                <w:szCs w:val="24"/>
                <w:bdr w:val="none" w:sz="0" w:space="0" w:color="auto" w:frame="1"/>
              </w:rPr>
            </w:pPr>
            <w:r>
              <w:rPr>
                <w:rFonts w:asciiTheme="majorBidi" w:eastAsia="Times New Roman" w:hAnsiTheme="majorBidi" w:cstheme="majorBidi"/>
                <w:b/>
                <w:bCs/>
                <w:sz w:val="24"/>
                <w:szCs w:val="24"/>
                <w:bdr w:val="none" w:sz="0" w:space="0" w:color="auto" w:frame="1"/>
              </w:rPr>
              <w:t>Real Stories</w:t>
            </w:r>
          </w:p>
          <w:p w14:paraId="07672DF3" w14:textId="40D75162" w:rsidR="001B3F22" w:rsidRDefault="001B3F22" w:rsidP="00F108B0">
            <w:pPr>
              <w:pStyle w:val="NormalWeb"/>
              <w:rPr>
                <w:rFonts w:asciiTheme="majorBidi" w:eastAsia="Times New Roman" w:hAnsiTheme="majorBidi" w:cstheme="majorBidi"/>
                <w:i/>
                <w:iCs/>
                <w:color w:val="000000" w:themeColor="text1"/>
                <w:sz w:val="24"/>
                <w:szCs w:val="24"/>
                <w:bdr w:val="none" w:sz="0" w:space="0" w:color="auto" w:frame="1"/>
              </w:rPr>
            </w:pPr>
            <w:r w:rsidRPr="00FD38C1">
              <w:rPr>
                <w:rFonts w:asciiTheme="majorBidi" w:hAnsiTheme="majorBidi" w:cstheme="majorBidi"/>
                <w:i/>
                <w:iCs/>
                <w:sz w:val="24"/>
                <w:szCs w:val="24"/>
                <w:u w:val="single"/>
              </w:rPr>
              <w:t>Moderator:</w:t>
            </w:r>
            <w:r w:rsidRPr="00A252DA">
              <w:rPr>
                <w:rFonts w:asciiTheme="majorBidi" w:hAnsiTheme="majorBidi" w:cstheme="majorBidi"/>
                <w:i/>
                <w:iCs/>
                <w:sz w:val="24"/>
                <w:szCs w:val="24"/>
              </w:rPr>
              <w:t xml:space="preserve"> </w:t>
            </w:r>
            <w:r w:rsidRPr="00FD38C1">
              <w:rPr>
                <w:rFonts w:asciiTheme="majorBidi" w:eastAsia="Times New Roman" w:hAnsiTheme="majorBidi" w:cstheme="majorBidi"/>
                <w:i/>
                <w:iCs/>
                <w:color w:val="000000" w:themeColor="text1"/>
                <w:sz w:val="24"/>
                <w:szCs w:val="24"/>
                <w:bdr w:val="none" w:sz="0" w:space="0" w:color="auto" w:frame="1"/>
              </w:rPr>
              <w:t xml:space="preserve">Dr. Elham </w:t>
            </w:r>
            <w:proofErr w:type="spellStart"/>
            <w:r w:rsidRPr="00FD38C1">
              <w:rPr>
                <w:rFonts w:asciiTheme="majorBidi" w:eastAsia="Times New Roman" w:hAnsiTheme="majorBidi" w:cstheme="majorBidi"/>
                <w:i/>
                <w:iCs/>
                <w:color w:val="000000" w:themeColor="text1"/>
                <w:sz w:val="24"/>
                <w:szCs w:val="24"/>
                <w:bdr w:val="none" w:sz="0" w:space="0" w:color="auto" w:frame="1"/>
              </w:rPr>
              <w:t>Kateeb</w:t>
            </w:r>
            <w:proofErr w:type="spellEnd"/>
            <w:r w:rsidR="00FD38C1">
              <w:rPr>
                <w:rFonts w:asciiTheme="majorBidi" w:eastAsia="Times New Roman" w:hAnsiTheme="majorBidi" w:cstheme="majorBidi"/>
                <w:i/>
                <w:iCs/>
                <w:color w:val="000000" w:themeColor="text1"/>
                <w:sz w:val="24"/>
                <w:szCs w:val="24"/>
                <w:bdr w:val="none" w:sz="0" w:space="0" w:color="auto" w:frame="1"/>
              </w:rPr>
              <w:t>, Dean of Scientific Research, Al-Quds University</w:t>
            </w:r>
          </w:p>
          <w:p w14:paraId="1F59F59E" w14:textId="086B02D2" w:rsidR="00A252DA" w:rsidRDefault="00A252DA" w:rsidP="00F108B0">
            <w:pPr>
              <w:pStyle w:val="NormalWeb"/>
              <w:rPr>
                <w:rFonts w:asciiTheme="majorBidi" w:eastAsia="Times New Roman" w:hAnsiTheme="majorBidi" w:cstheme="majorBidi"/>
                <w:i/>
                <w:iCs/>
                <w:color w:val="000000" w:themeColor="text1"/>
                <w:sz w:val="24"/>
                <w:szCs w:val="24"/>
                <w:bdr w:val="none" w:sz="0" w:space="0" w:color="auto" w:frame="1"/>
              </w:rPr>
            </w:pPr>
          </w:p>
          <w:p w14:paraId="0C57D941" w14:textId="53ABEE7F" w:rsidR="00A252DA" w:rsidRPr="00A252DA" w:rsidRDefault="00A252DA" w:rsidP="00F108B0">
            <w:pPr>
              <w:pStyle w:val="NormalWeb"/>
              <w:rPr>
                <w:rFonts w:asciiTheme="majorBidi" w:eastAsia="Times New Roman" w:hAnsiTheme="majorBidi" w:cstheme="majorBidi"/>
                <w:i/>
                <w:iCs/>
                <w:color w:val="000000" w:themeColor="text1"/>
                <w:sz w:val="24"/>
                <w:szCs w:val="24"/>
                <w:u w:val="single"/>
                <w:bdr w:val="none" w:sz="0" w:space="0" w:color="auto" w:frame="1"/>
              </w:rPr>
            </w:pPr>
            <w:r w:rsidRPr="00A252DA">
              <w:rPr>
                <w:rFonts w:asciiTheme="majorBidi" w:eastAsia="Times New Roman" w:hAnsiTheme="majorBidi" w:cstheme="majorBidi"/>
                <w:i/>
                <w:iCs/>
                <w:color w:val="000000" w:themeColor="text1"/>
                <w:sz w:val="24"/>
                <w:szCs w:val="24"/>
                <w:u w:val="single"/>
                <w:bdr w:val="none" w:sz="0" w:space="0" w:color="auto" w:frame="1"/>
              </w:rPr>
              <w:t>Speakers:</w:t>
            </w:r>
          </w:p>
          <w:p w14:paraId="7350F4D0" w14:textId="2CEAEF2A" w:rsidR="00596B62" w:rsidRPr="00FD38C1" w:rsidRDefault="00A252DA" w:rsidP="00A252DA">
            <w:pPr>
              <w:pStyle w:val="NormalWeb"/>
              <w:numPr>
                <w:ilvl w:val="0"/>
                <w:numId w:val="9"/>
              </w:numPr>
              <w:rPr>
                <w:rFonts w:asciiTheme="majorBidi" w:hAnsiTheme="majorBidi" w:cstheme="majorBidi"/>
                <w:i/>
                <w:iCs/>
                <w:sz w:val="24"/>
                <w:szCs w:val="24"/>
              </w:rPr>
            </w:pPr>
            <w:r>
              <w:rPr>
                <w:rFonts w:asciiTheme="majorBidi" w:eastAsia="Times New Roman" w:hAnsiTheme="majorBidi" w:cstheme="majorBidi"/>
                <w:i/>
                <w:iCs/>
                <w:color w:val="000000" w:themeColor="text1"/>
                <w:sz w:val="24"/>
                <w:szCs w:val="24"/>
              </w:rPr>
              <w:t xml:space="preserve">Dr. Zainal </w:t>
            </w:r>
            <w:proofErr w:type="spellStart"/>
            <w:r>
              <w:rPr>
                <w:rFonts w:asciiTheme="majorBidi" w:eastAsia="Times New Roman" w:hAnsiTheme="majorBidi" w:cstheme="majorBidi"/>
                <w:i/>
                <w:iCs/>
                <w:color w:val="000000" w:themeColor="text1"/>
                <w:sz w:val="24"/>
                <w:szCs w:val="24"/>
              </w:rPr>
              <w:t>Abidin</w:t>
            </w:r>
            <w:proofErr w:type="spellEnd"/>
            <w:r>
              <w:rPr>
                <w:rFonts w:asciiTheme="majorBidi" w:eastAsia="Times New Roman" w:hAnsiTheme="majorBidi" w:cstheme="majorBidi"/>
                <w:i/>
                <w:iCs/>
                <w:color w:val="000000" w:themeColor="text1"/>
                <w:sz w:val="24"/>
                <w:szCs w:val="24"/>
              </w:rPr>
              <w:t xml:space="preserve"> Sanusi, </w:t>
            </w:r>
            <w:r w:rsidR="00596B62" w:rsidRPr="00FD38C1">
              <w:rPr>
                <w:rFonts w:asciiTheme="majorBidi" w:eastAsia="Times New Roman" w:hAnsiTheme="majorBidi" w:cstheme="majorBidi"/>
                <w:i/>
                <w:iCs/>
                <w:color w:val="000000" w:themeColor="text1"/>
                <w:sz w:val="24"/>
                <w:szCs w:val="24"/>
              </w:rPr>
              <w:t>International Islamic University Malaysia</w:t>
            </w:r>
            <w:r w:rsidR="00873E95">
              <w:rPr>
                <w:rFonts w:asciiTheme="majorBidi" w:eastAsia="Times New Roman" w:hAnsiTheme="majorBidi" w:cstheme="majorBidi"/>
                <w:i/>
                <w:iCs/>
                <w:color w:val="000000" w:themeColor="text1"/>
                <w:sz w:val="24"/>
                <w:szCs w:val="24"/>
              </w:rPr>
              <w:t xml:space="preserve"> (IIUM)</w:t>
            </w:r>
          </w:p>
          <w:p w14:paraId="34522F3C" w14:textId="2780BCAB" w:rsidR="00C12E36" w:rsidRDefault="0030294E" w:rsidP="001A4DFC">
            <w:pPr>
              <w:pStyle w:val="NormalWeb"/>
              <w:numPr>
                <w:ilvl w:val="0"/>
                <w:numId w:val="9"/>
              </w:numPr>
              <w:rPr>
                <w:rFonts w:asciiTheme="majorBidi" w:hAnsiTheme="majorBidi" w:cstheme="majorBidi"/>
                <w:i/>
                <w:iCs/>
                <w:sz w:val="24"/>
                <w:szCs w:val="24"/>
              </w:rPr>
            </w:pPr>
            <w:r>
              <w:rPr>
                <w:rFonts w:asciiTheme="majorBidi" w:hAnsiTheme="majorBidi" w:cstheme="majorBidi"/>
                <w:i/>
                <w:iCs/>
                <w:sz w:val="24"/>
                <w:szCs w:val="24"/>
              </w:rPr>
              <w:t xml:space="preserve">Prof. </w:t>
            </w:r>
            <w:proofErr w:type="spellStart"/>
            <w:r>
              <w:rPr>
                <w:rFonts w:asciiTheme="majorBidi" w:hAnsiTheme="majorBidi" w:cstheme="majorBidi"/>
                <w:i/>
                <w:iCs/>
                <w:sz w:val="24"/>
                <w:szCs w:val="24"/>
              </w:rPr>
              <w:t>Haitham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Lababidi</w:t>
            </w:r>
            <w:proofErr w:type="spellEnd"/>
            <w:r>
              <w:rPr>
                <w:rFonts w:asciiTheme="majorBidi" w:hAnsiTheme="majorBidi" w:cstheme="majorBidi"/>
                <w:i/>
                <w:iCs/>
                <w:sz w:val="24"/>
                <w:szCs w:val="24"/>
              </w:rPr>
              <w:t xml:space="preserve">, Acting Assistant Vice President for Planning, </w:t>
            </w:r>
            <w:r w:rsidR="00C12E36" w:rsidRPr="00FD38C1">
              <w:rPr>
                <w:rFonts w:asciiTheme="majorBidi" w:hAnsiTheme="majorBidi" w:cstheme="majorBidi"/>
                <w:i/>
                <w:iCs/>
                <w:sz w:val="24"/>
                <w:szCs w:val="24"/>
              </w:rPr>
              <w:t>Kuwait University</w:t>
            </w:r>
            <w:r>
              <w:rPr>
                <w:rFonts w:asciiTheme="majorBidi" w:hAnsiTheme="majorBidi" w:cstheme="majorBidi"/>
                <w:i/>
                <w:iCs/>
                <w:sz w:val="24"/>
                <w:szCs w:val="24"/>
              </w:rPr>
              <w:t xml:space="preserve"> </w:t>
            </w:r>
          </w:p>
          <w:p w14:paraId="0CD398A8" w14:textId="06C69B51" w:rsidR="00F108B0" w:rsidRDefault="00F108B0" w:rsidP="00F108B0">
            <w:pPr>
              <w:pStyle w:val="NormalWeb"/>
              <w:rPr>
                <w:rFonts w:asciiTheme="majorBidi" w:hAnsiTheme="majorBidi" w:cstheme="majorBidi"/>
                <w:i/>
                <w:iCs/>
                <w:sz w:val="24"/>
                <w:szCs w:val="24"/>
              </w:rPr>
            </w:pPr>
          </w:p>
          <w:p w14:paraId="1017716C" w14:textId="77777777" w:rsidR="00F108B0" w:rsidRDefault="00F108B0" w:rsidP="00F108B0">
            <w:pPr>
              <w:pStyle w:val="NormalWeb"/>
              <w:rPr>
                <w:rFonts w:asciiTheme="majorBidi" w:eastAsia="Times New Roman" w:hAnsiTheme="majorBidi" w:cstheme="majorBidi"/>
                <w:i/>
                <w:iCs/>
                <w:color w:val="000000" w:themeColor="text1"/>
                <w:sz w:val="24"/>
                <w:szCs w:val="24"/>
                <w:bdr w:val="none" w:sz="0" w:space="0" w:color="auto" w:frame="1"/>
              </w:rPr>
            </w:pPr>
            <w:r w:rsidRPr="00FD174C">
              <w:rPr>
                <w:rFonts w:asciiTheme="majorBidi" w:eastAsia="Times New Roman" w:hAnsiTheme="majorBidi" w:cstheme="majorBidi"/>
                <w:i/>
                <w:iCs/>
                <w:color w:val="000000" w:themeColor="text1"/>
                <w:sz w:val="24"/>
                <w:szCs w:val="24"/>
                <w:bdr w:val="none" w:sz="0" w:space="0" w:color="auto" w:frame="1"/>
              </w:rPr>
              <w:t>Discussion with the members</w:t>
            </w:r>
          </w:p>
          <w:p w14:paraId="47FAF5D9" w14:textId="37987289" w:rsidR="00373437" w:rsidRPr="00F71F10" w:rsidRDefault="00373437" w:rsidP="00F108B0">
            <w:pPr>
              <w:pStyle w:val="NormalWeb"/>
              <w:rPr>
                <w:rFonts w:asciiTheme="majorBidi" w:hAnsiTheme="majorBidi" w:cstheme="majorBidi"/>
                <w:i/>
                <w:iCs/>
                <w:sz w:val="24"/>
                <w:szCs w:val="24"/>
              </w:rPr>
            </w:pPr>
          </w:p>
        </w:tc>
      </w:tr>
      <w:tr w:rsidR="0012653B" w:rsidRPr="009B7A87" w14:paraId="5D61A2C4" w14:textId="77777777" w:rsidTr="00A20E70">
        <w:trPr>
          <w:trHeight w:val="440"/>
          <w:jc w:val="center"/>
        </w:trPr>
        <w:tc>
          <w:tcPr>
            <w:tcW w:w="1345" w:type="dxa"/>
            <w:tcMar>
              <w:top w:w="0" w:type="dxa"/>
              <w:left w:w="108" w:type="dxa"/>
              <w:bottom w:w="0" w:type="dxa"/>
              <w:right w:w="108" w:type="dxa"/>
            </w:tcMar>
            <w:vAlign w:val="center"/>
          </w:tcPr>
          <w:p w14:paraId="4BB7E435" w14:textId="5079D1D3" w:rsidR="0012653B" w:rsidRDefault="0012653B" w:rsidP="00F108B0">
            <w:pPr>
              <w:pStyle w:val="NormalWeb"/>
              <w:rPr>
                <w:rFonts w:asciiTheme="majorBidi" w:eastAsia="Times New Roman" w:hAnsiTheme="majorBidi" w:cstheme="majorBidi"/>
                <w:b/>
                <w:bCs/>
                <w:bdr w:val="none" w:sz="0" w:space="0" w:color="auto" w:frame="1"/>
              </w:rPr>
            </w:pPr>
            <w:r>
              <w:rPr>
                <w:rFonts w:asciiTheme="majorBidi" w:eastAsia="Times New Roman" w:hAnsiTheme="majorBidi" w:cstheme="majorBidi"/>
                <w:b/>
                <w:bCs/>
                <w:bdr w:val="none" w:sz="0" w:space="0" w:color="auto" w:frame="1"/>
              </w:rPr>
              <w:t>15:</w:t>
            </w:r>
            <w:r w:rsidR="00F108B0">
              <w:rPr>
                <w:rFonts w:asciiTheme="majorBidi" w:eastAsia="Times New Roman" w:hAnsiTheme="majorBidi" w:cstheme="majorBidi"/>
                <w:b/>
                <w:bCs/>
                <w:bdr w:val="none" w:sz="0" w:space="0" w:color="auto" w:frame="1"/>
              </w:rPr>
              <w:t>0</w:t>
            </w:r>
            <w:r>
              <w:rPr>
                <w:rFonts w:asciiTheme="majorBidi" w:eastAsia="Times New Roman" w:hAnsiTheme="majorBidi" w:cstheme="majorBidi"/>
                <w:b/>
                <w:bCs/>
                <w:bdr w:val="none" w:sz="0" w:space="0" w:color="auto" w:frame="1"/>
              </w:rPr>
              <w:t>0-15:</w:t>
            </w:r>
            <w:r w:rsidR="00F108B0">
              <w:rPr>
                <w:rFonts w:asciiTheme="majorBidi" w:eastAsia="Times New Roman" w:hAnsiTheme="majorBidi" w:cstheme="majorBidi"/>
                <w:b/>
                <w:bCs/>
                <w:bdr w:val="none" w:sz="0" w:space="0" w:color="auto" w:frame="1"/>
              </w:rPr>
              <w:t>1</w:t>
            </w:r>
            <w:r>
              <w:rPr>
                <w:rFonts w:asciiTheme="majorBidi" w:eastAsia="Times New Roman" w:hAnsiTheme="majorBidi" w:cstheme="majorBidi"/>
                <w:b/>
                <w:bCs/>
                <w:bdr w:val="none" w:sz="0" w:space="0" w:color="auto" w:frame="1"/>
              </w:rPr>
              <w:t>5</w:t>
            </w:r>
          </w:p>
        </w:tc>
        <w:tc>
          <w:tcPr>
            <w:tcW w:w="8190" w:type="dxa"/>
            <w:tcMar>
              <w:top w:w="0" w:type="dxa"/>
              <w:left w:w="108" w:type="dxa"/>
              <w:bottom w:w="0" w:type="dxa"/>
              <w:right w:w="108" w:type="dxa"/>
            </w:tcMar>
            <w:vAlign w:val="center"/>
          </w:tcPr>
          <w:p w14:paraId="68BAB293" w14:textId="77777777" w:rsidR="0012653B" w:rsidRPr="009B7A87" w:rsidRDefault="0012653B" w:rsidP="007753CD">
            <w:pPr>
              <w:pStyle w:val="NormalWeb"/>
              <w:rPr>
                <w:rFonts w:asciiTheme="majorBidi" w:eastAsia="Times New Roman" w:hAnsiTheme="majorBidi" w:cstheme="majorBidi"/>
                <w:b/>
                <w:bCs/>
                <w:bdr w:val="none" w:sz="0" w:space="0" w:color="auto" w:frame="1"/>
              </w:rPr>
            </w:pPr>
            <w:r w:rsidRPr="00674B90">
              <w:rPr>
                <w:rFonts w:asciiTheme="majorBidi" w:eastAsia="Times New Roman" w:hAnsiTheme="majorBidi" w:cstheme="majorBidi"/>
                <w:b/>
                <w:bCs/>
                <w:sz w:val="24"/>
                <w:szCs w:val="24"/>
                <w:bdr w:val="none" w:sz="0" w:space="0" w:color="auto" w:frame="1"/>
              </w:rPr>
              <w:t>Closing Remarks</w:t>
            </w:r>
          </w:p>
        </w:tc>
      </w:tr>
      <w:tr w:rsidR="0050589F" w:rsidRPr="009B7A87" w14:paraId="5F640917" w14:textId="77777777" w:rsidTr="00A20E70">
        <w:trPr>
          <w:trHeight w:val="440"/>
          <w:jc w:val="center"/>
        </w:trPr>
        <w:tc>
          <w:tcPr>
            <w:tcW w:w="1345" w:type="dxa"/>
            <w:tcMar>
              <w:top w:w="0" w:type="dxa"/>
              <w:left w:w="108" w:type="dxa"/>
              <w:bottom w:w="0" w:type="dxa"/>
              <w:right w:w="108" w:type="dxa"/>
            </w:tcMar>
            <w:vAlign w:val="center"/>
          </w:tcPr>
          <w:p w14:paraId="63143765" w14:textId="4ABAE291" w:rsidR="0050589F" w:rsidRDefault="0050589F" w:rsidP="00F108B0">
            <w:pPr>
              <w:pStyle w:val="NormalWeb"/>
              <w:rPr>
                <w:rFonts w:asciiTheme="majorBidi" w:eastAsia="Times New Roman" w:hAnsiTheme="majorBidi" w:cstheme="majorBidi"/>
                <w:b/>
                <w:bCs/>
                <w:bdr w:val="none" w:sz="0" w:space="0" w:color="auto" w:frame="1"/>
              </w:rPr>
            </w:pPr>
            <w:r>
              <w:rPr>
                <w:rFonts w:asciiTheme="majorBidi" w:eastAsia="Times New Roman" w:hAnsiTheme="majorBidi" w:cstheme="majorBidi"/>
                <w:b/>
                <w:bCs/>
                <w:bdr w:val="none" w:sz="0" w:space="0" w:color="auto" w:frame="1"/>
              </w:rPr>
              <w:t>15:</w:t>
            </w:r>
            <w:r w:rsidR="00F108B0">
              <w:rPr>
                <w:rFonts w:asciiTheme="majorBidi" w:eastAsia="Times New Roman" w:hAnsiTheme="majorBidi" w:cstheme="majorBidi"/>
                <w:b/>
                <w:bCs/>
                <w:bdr w:val="none" w:sz="0" w:space="0" w:color="auto" w:frame="1"/>
              </w:rPr>
              <w:t>1</w:t>
            </w:r>
            <w:r>
              <w:rPr>
                <w:rFonts w:asciiTheme="majorBidi" w:eastAsia="Times New Roman" w:hAnsiTheme="majorBidi" w:cstheme="majorBidi"/>
                <w:b/>
                <w:bCs/>
                <w:bdr w:val="none" w:sz="0" w:space="0" w:color="auto" w:frame="1"/>
              </w:rPr>
              <w:t>5-16:</w:t>
            </w:r>
            <w:r w:rsidR="00F108B0">
              <w:rPr>
                <w:rFonts w:asciiTheme="majorBidi" w:eastAsia="Times New Roman" w:hAnsiTheme="majorBidi" w:cstheme="majorBidi"/>
                <w:b/>
                <w:bCs/>
                <w:bdr w:val="none" w:sz="0" w:space="0" w:color="auto" w:frame="1"/>
              </w:rPr>
              <w:t>1</w:t>
            </w:r>
            <w:r>
              <w:rPr>
                <w:rFonts w:asciiTheme="majorBidi" w:eastAsia="Times New Roman" w:hAnsiTheme="majorBidi" w:cstheme="majorBidi"/>
                <w:b/>
                <w:bCs/>
                <w:bdr w:val="none" w:sz="0" w:space="0" w:color="auto" w:frame="1"/>
              </w:rPr>
              <w:t>5</w:t>
            </w:r>
          </w:p>
        </w:tc>
        <w:tc>
          <w:tcPr>
            <w:tcW w:w="8190" w:type="dxa"/>
            <w:tcMar>
              <w:top w:w="0" w:type="dxa"/>
              <w:left w:w="108" w:type="dxa"/>
              <w:bottom w:w="0" w:type="dxa"/>
              <w:right w:w="108" w:type="dxa"/>
            </w:tcMar>
            <w:vAlign w:val="center"/>
          </w:tcPr>
          <w:p w14:paraId="199E0CF6" w14:textId="06D76466" w:rsidR="0050589F" w:rsidRPr="00674B90" w:rsidRDefault="0050589F" w:rsidP="007753CD">
            <w:pPr>
              <w:pStyle w:val="NormalWeb"/>
              <w:rPr>
                <w:rFonts w:asciiTheme="majorBidi" w:eastAsia="Times New Roman" w:hAnsiTheme="majorBidi" w:cstheme="majorBidi"/>
                <w:b/>
                <w:bCs/>
                <w:sz w:val="24"/>
                <w:szCs w:val="24"/>
                <w:bdr w:val="none" w:sz="0" w:space="0" w:color="auto" w:frame="1"/>
              </w:rPr>
            </w:pPr>
            <w:r>
              <w:rPr>
                <w:rFonts w:asciiTheme="majorBidi" w:eastAsia="Times New Roman" w:hAnsiTheme="majorBidi" w:cstheme="majorBidi"/>
                <w:b/>
                <w:bCs/>
                <w:sz w:val="24"/>
                <w:szCs w:val="24"/>
                <w:bdr w:val="none" w:sz="0" w:space="0" w:color="auto" w:frame="1"/>
              </w:rPr>
              <w:t>ANDD governance and future plan (ANDD members) Meeting</w:t>
            </w:r>
            <w:r w:rsidR="008D0854">
              <w:rPr>
                <w:rFonts w:asciiTheme="majorBidi" w:eastAsia="Times New Roman" w:hAnsiTheme="majorBidi" w:cstheme="majorBidi"/>
                <w:b/>
                <w:bCs/>
                <w:sz w:val="24"/>
                <w:szCs w:val="24"/>
                <w:bdr w:val="none" w:sz="0" w:space="0" w:color="auto" w:frame="1"/>
              </w:rPr>
              <w:t xml:space="preserve"> (by invitation only)</w:t>
            </w:r>
          </w:p>
        </w:tc>
      </w:tr>
      <w:bookmarkEnd w:id="0"/>
    </w:tbl>
    <w:p w14:paraId="79E3DDBE" w14:textId="09F6F34C" w:rsidR="001D1144" w:rsidRPr="001D1144" w:rsidRDefault="001D1144" w:rsidP="000A3ACB">
      <w:pPr>
        <w:rPr>
          <w:rFonts w:asciiTheme="majorBidi" w:hAnsiTheme="majorBidi" w:cstheme="majorBidi"/>
          <w:b/>
          <w:bCs/>
          <w:sz w:val="26"/>
          <w:szCs w:val="26"/>
        </w:rPr>
      </w:pPr>
    </w:p>
    <w:sectPr w:rsidR="001D1144" w:rsidRPr="001D1144" w:rsidSect="006D4D39">
      <w:headerReference w:type="default" r:id="rId7"/>
      <w:footerReference w:type="default" r:id="rId8"/>
      <w:pgSz w:w="12240" w:h="15840"/>
      <w:pgMar w:top="2574" w:right="1440" w:bottom="1219" w:left="1440" w:header="535" w:footer="32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D864" w16cex:dateUtc="2023-03-08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F563B" w16cid:durableId="27B2D8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C6DE1" w14:textId="77777777" w:rsidR="004013AF" w:rsidRDefault="004013AF" w:rsidP="006D4D39">
      <w:r>
        <w:separator/>
      </w:r>
    </w:p>
  </w:endnote>
  <w:endnote w:type="continuationSeparator" w:id="0">
    <w:p w14:paraId="156EEF7B" w14:textId="77777777" w:rsidR="004013AF" w:rsidRDefault="004013AF" w:rsidP="006D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658999"/>
      <w:docPartObj>
        <w:docPartGallery w:val="Page Numbers (Bottom of Page)"/>
        <w:docPartUnique/>
      </w:docPartObj>
    </w:sdtPr>
    <w:sdtEndPr>
      <w:rPr>
        <w:noProof/>
      </w:rPr>
    </w:sdtEndPr>
    <w:sdtContent>
      <w:p w14:paraId="461DBDC7" w14:textId="1271B1B4" w:rsidR="00366588" w:rsidRDefault="00366588">
        <w:pPr>
          <w:pStyle w:val="Footer"/>
          <w:jc w:val="center"/>
        </w:pPr>
        <w:r>
          <w:fldChar w:fldCharType="begin"/>
        </w:r>
        <w:r>
          <w:instrText xml:space="preserve"> PAGE   \* MERGEFORMAT </w:instrText>
        </w:r>
        <w:r>
          <w:fldChar w:fldCharType="separate"/>
        </w:r>
        <w:r w:rsidR="001E25F5">
          <w:rPr>
            <w:noProof/>
          </w:rPr>
          <w:t>5</w:t>
        </w:r>
        <w:r>
          <w:rPr>
            <w:noProof/>
          </w:rPr>
          <w:fldChar w:fldCharType="end"/>
        </w:r>
      </w:p>
    </w:sdtContent>
  </w:sdt>
  <w:p w14:paraId="3BF6294F" w14:textId="77777777" w:rsidR="006D4D39" w:rsidRDefault="006D4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42E0" w14:textId="77777777" w:rsidR="004013AF" w:rsidRDefault="004013AF" w:rsidP="006D4D39">
      <w:r>
        <w:separator/>
      </w:r>
    </w:p>
  </w:footnote>
  <w:footnote w:type="continuationSeparator" w:id="0">
    <w:p w14:paraId="685534CF" w14:textId="77777777" w:rsidR="004013AF" w:rsidRDefault="004013AF" w:rsidP="006D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7718"/>
    </w:tblGrid>
    <w:tr w:rsidR="006D4D39" w14:paraId="48B09B05" w14:textId="77777777" w:rsidTr="006D4D39">
      <w:trPr>
        <w:trHeight w:val="1178"/>
      </w:trPr>
      <w:tc>
        <w:tcPr>
          <w:tcW w:w="3339" w:type="dxa"/>
        </w:tcPr>
        <w:p w14:paraId="41EB0E1F" w14:textId="5594F431" w:rsidR="006D4D39" w:rsidRDefault="006D4D39">
          <w:pPr>
            <w:pStyle w:val="Header"/>
          </w:pPr>
        </w:p>
      </w:tc>
      <w:tc>
        <w:tcPr>
          <w:tcW w:w="7718" w:type="dxa"/>
        </w:tcPr>
        <w:p w14:paraId="7189A5F5" w14:textId="36943850" w:rsidR="006D4D39" w:rsidRDefault="006D4D39" w:rsidP="006D4D39">
          <w:pPr>
            <w:pStyle w:val="Header"/>
            <w:bidi/>
          </w:pPr>
          <w:r>
            <w:rPr>
              <w:noProof/>
            </w:rPr>
            <w:drawing>
              <wp:inline distT="0" distB="0" distL="0" distR="0" wp14:anchorId="6F411F8A" wp14:editId="30904470">
                <wp:extent cx="3241297" cy="8640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41297" cy="864000"/>
                        </a:xfrm>
                        <a:prstGeom prst="rect">
                          <a:avLst/>
                        </a:prstGeom>
                      </pic:spPr>
                    </pic:pic>
                  </a:graphicData>
                </a:graphic>
              </wp:inline>
            </w:drawing>
          </w:r>
        </w:p>
      </w:tc>
    </w:tr>
  </w:tbl>
  <w:p w14:paraId="23D22DAA" w14:textId="77777777" w:rsidR="006D4D39" w:rsidRDefault="006D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61D5"/>
    <w:multiLevelType w:val="hybridMultilevel"/>
    <w:tmpl w:val="FE92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B07EE"/>
    <w:multiLevelType w:val="hybridMultilevel"/>
    <w:tmpl w:val="AF0607AE"/>
    <w:lvl w:ilvl="0" w:tplc="5B845B0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82413"/>
    <w:multiLevelType w:val="hybridMultilevel"/>
    <w:tmpl w:val="4BE8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4736D"/>
    <w:multiLevelType w:val="hybridMultilevel"/>
    <w:tmpl w:val="C5F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A3034"/>
    <w:multiLevelType w:val="hybridMultilevel"/>
    <w:tmpl w:val="53E4C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B808B4"/>
    <w:multiLevelType w:val="hybridMultilevel"/>
    <w:tmpl w:val="C00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C3D25"/>
    <w:multiLevelType w:val="hybridMultilevel"/>
    <w:tmpl w:val="CB20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60FA8"/>
    <w:multiLevelType w:val="hybridMultilevel"/>
    <w:tmpl w:val="8D0CADA4"/>
    <w:lvl w:ilvl="0" w:tplc="444CA98A">
      <w:start w:val="1"/>
      <w:numFmt w:val="decimal"/>
      <w:lvlText w:val="%1."/>
      <w:lvlJc w:val="left"/>
      <w:pPr>
        <w:ind w:left="720" w:hanging="360"/>
      </w:pPr>
      <w:rPr>
        <w:rFonts w:asciiTheme="majorBidi" w:eastAsia="Times New Roman" w:hAnsiTheme="majorBidi" w:cstheme="majorBid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A766C"/>
    <w:multiLevelType w:val="multilevel"/>
    <w:tmpl w:val="C0120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2"/>
  </w:num>
  <w:num w:numId="4">
    <w:abstractNumId w:val="7"/>
  </w:num>
  <w:num w:numId="5">
    <w:abstractNumId w:val="5"/>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1NjQ3MDEzM7I0srRQ0lEKTi0uzszPAykwrgUAlZxEAiwAAAA="/>
  </w:docVars>
  <w:rsids>
    <w:rsidRoot w:val="006D4D39"/>
    <w:rsid w:val="00027FD1"/>
    <w:rsid w:val="0003156B"/>
    <w:rsid w:val="00041188"/>
    <w:rsid w:val="000446AB"/>
    <w:rsid w:val="0004479A"/>
    <w:rsid w:val="00045E1D"/>
    <w:rsid w:val="00074EB9"/>
    <w:rsid w:val="0008651E"/>
    <w:rsid w:val="000A3ACB"/>
    <w:rsid w:val="000C1535"/>
    <w:rsid w:val="00110AC9"/>
    <w:rsid w:val="0012653B"/>
    <w:rsid w:val="00130C82"/>
    <w:rsid w:val="001459A7"/>
    <w:rsid w:val="00164E9D"/>
    <w:rsid w:val="00191D28"/>
    <w:rsid w:val="001A44AC"/>
    <w:rsid w:val="001A4DFC"/>
    <w:rsid w:val="001B329F"/>
    <w:rsid w:val="001B3F22"/>
    <w:rsid w:val="001B4433"/>
    <w:rsid w:val="001C62D4"/>
    <w:rsid w:val="001D1144"/>
    <w:rsid w:val="001E25F5"/>
    <w:rsid w:val="001E757F"/>
    <w:rsid w:val="00225081"/>
    <w:rsid w:val="00247F3A"/>
    <w:rsid w:val="0025259D"/>
    <w:rsid w:val="00262811"/>
    <w:rsid w:val="00272A1A"/>
    <w:rsid w:val="00274DD5"/>
    <w:rsid w:val="002B0D10"/>
    <w:rsid w:val="002B1E02"/>
    <w:rsid w:val="002D2819"/>
    <w:rsid w:val="002D657F"/>
    <w:rsid w:val="002E661F"/>
    <w:rsid w:val="0030294E"/>
    <w:rsid w:val="003334AF"/>
    <w:rsid w:val="0033382A"/>
    <w:rsid w:val="003403DB"/>
    <w:rsid w:val="00343802"/>
    <w:rsid w:val="00355035"/>
    <w:rsid w:val="00366588"/>
    <w:rsid w:val="00373437"/>
    <w:rsid w:val="00386328"/>
    <w:rsid w:val="00386935"/>
    <w:rsid w:val="00391548"/>
    <w:rsid w:val="0039738B"/>
    <w:rsid w:val="003A7AFE"/>
    <w:rsid w:val="003B35C0"/>
    <w:rsid w:val="003C59DC"/>
    <w:rsid w:val="003D3F4A"/>
    <w:rsid w:val="003D6FD2"/>
    <w:rsid w:val="004013AF"/>
    <w:rsid w:val="00435B1C"/>
    <w:rsid w:val="00445DB1"/>
    <w:rsid w:val="004760BD"/>
    <w:rsid w:val="004A2CA0"/>
    <w:rsid w:val="004C68C9"/>
    <w:rsid w:val="004E256A"/>
    <w:rsid w:val="004F741F"/>
    <w:rsid w:val="0050589F"/>
    <w:rsid w:val="00506CF6"/>
    <w:rsid w:val="005149B7"/>
    <w:rsid w:val="00523568"/>
    <w:rsid w:val="00542B44"/>
    <w:rsid w:val="005524C6"/>
    <w:rsid w:val="0055719E"/>
    <w:rsid w:val="00587725"/>
    <w:rsid w:val="00592979"/>
    <w:rsid w:val="00595E29"/>
    <w:rsid w:val="00596B62"/>
    <w:rsid w:val="005A5689"/>
    <w:rsid w:val="005B0BF0"/>
    <w:rsid w:val="005B0C5B"/>
    <w:rsid w:val="005B1B18"/>
    <w:rsid w:val="005C557C"/>
    <w:rsid w:val="005E4156"/>
    <w:rsid w:val="00603C02"/>
    <w:rsid w:val="00607FB4"/>
    <w:rsid w:val="006223EB"/>
    <w:rsid w:val="00633E26"/>
    <w:rsid w:val="00674B90"/>
    <w:rsid w:val="0068036B"/>
    <w:rsid w:val="00692953"/>
    <w:rsid w:val="00693342"/>
    <w:rsid w:val="006A0437"/>
    <w:rsid w:val="006B3EB9"/>
    <w:rsid w:val="006B55BB"/>
    <w:rsid w:val="006D4D39"/>
    <w:rsid w:val="006E0E17"/>
    <w:rsid w:val="006F6227"/>
    <w:rsid w:val="006F7949"/>
    <w:rsid w:val="00706F3A"/>
    <w:rsid w:val="00716CC3"/>
    <w:rsid w:val="00731DE7"/>
    <w:rsid w:val="00733209"/>
    <w:rsid w:val="007352E1"/>
    <w:rsid w:val="007417B2"/>
    <w:rsid w:val="007634EB"/>
    <w:rsid w:val="0077677E"/>
    <w:rsid w:val="00792ACE"/>
    <w:rsid w:val="007A57B8"/>
    <w:rsid w:val="007B4798"/>
    <w:rsid w:val="007C46AE"/>
    <w:rsid w:val="007F319B"/>
    <w:rsid w:val="007F44FB"/>
    <w:rsid w:val="0080142F"/>
    <w:rsid w:val="008167D6"/>
    <w:rsid w:val="00827D1A"/>
    <w:rsid w:val="008408F6"/>
    <w:rsid w:val="00841715"/>
    <w:rsid w:val="0084304F"/>
    <w:rsid w:val="00846795"/>
    <w:rsid w:val="00852B21"/>
    <w:rsid w:val="00861AFE"/>
    <w:rsid w:val="00873E95"/>
    <w:rsid w:val="008B722E"/>
    <w:rsid w:val="008C6E99"/>
    <w:rsid w:val="008D0854"/>
    <w:rsid w:val="008E3EDC"/>
    <w:rsid w:val="008E5EB6"/>
    <w:rsid w:val="00916793"/>
    <w:rsid w:val="00926AF4"/>
    <w:rsid w:val="0094566A"/>
    <w:rsid w:val="00947EE1"/>
    <w:rsid w:val="009573AF"/>
    <w:rsid w:val="00961CEB"/>
    <w:rsid w:val="009B11D3"/>
    <w:rsid w:val="009B4A49"/>
    <w:rsid w:val="009E7EAF"/>
    <w:rsid w:val="00A0228F"/>
    <w:rsid w:val="00A151DE"/>
    <w:rsid w:val="00A20E70"/>
    <w:rsid w:val="00A20FA1"/>
    <w:rsid w:val="00A252DA"/>
    <w:rsid w:val="00A37782"/>
    <w:rsid w:val="00A82453"/>
    <w:rsid w:val="00A83E5E"/>
    <w:rsid w:val="00A8608F"/>
    <w:rsid w:val="00A93D92"/>
    <w:rsid w:val="00AB3EB4"/>
    <w:rsid w:val="00B05615"/>
    <w:rsid w:val="00B13BD3"/>
    <w:rsid w:val="00B31FDC"/>
    <w:rsid w:val="00B3710B"/>
    <w:rsid w:val="00B5312C"/>
    <w:rsid w:val="00B71219"/>
    <w:rsid w:val="00B723FF"/>
    <w:rsid w:val="00B8663B"/>
    <w:rsid w:val="00BA4655"/>
    <w:rsid w:val="00BB3426"/>
    <w:rsid w:val="00C00979"/>
    <w:rsid w:val="00C022BE"/>
    <w:rsid w:val="00C05994"/>
    <w:rsid w:val="00C06F2D"/>
    <w:rsid w:val="00C12E36"/>
    <w:rsid w:val="00C22D45"/>
    <w:rsid w:val="00C24B89"/>
    <w:rsid w:val="00C30738"/>
    <w:rsid w:val="00C31D95"/>
    <w:rsid w:val="00C47256"/>
    <w:rsid w:val="00C50E43"/>
    <w:rsid w:val="00C66408"/>
    <w:rsid w:val="00C74648"/>
    <w:rsid w:val="00C76E6A"/>
    <w:rsid w:val="00C979C5"/>
    <w:rsid w:val="00CF6DA0"/>
    <w:rsid w:val="00D3354A"/>
    <w:rsid w:val="00D5781F"/>
    <w:rsid w:val="00D7145A"/>
    <w:rsid w:val="00D80CE1"/>
    <w:rsid w:val="00D824C0"/>
    <w:rsid w:val="00D83EB8"/>
    <w:rsid w:val="00D84678"/>
    <w:rsid w:val="00DB2E71"/>
    <w:rsid w:val="00DE35C3"/>
    <w:rsid w:val="00DF17BB"/>
    <w:rsid w:val="00E23182"/>
    <w:rsid w:val="00E3271E"/>
    <w:rsid w:val="00E933FD"/>
    <w:rsid w:val="00E95B8F"/>
    <w:rsid w:val="00EA1F67"/>
    <w:rsid w:val="00ED08BD"/>
    <w:rsid w:val="00ED5524"/>
    <w:rsid w:val="00EE1F3C"/>
    <w:rsid w:val="00EE31D2"/>
    <w:rsid w:val="00F108B0"/>
    <w:rsid w:val="00F246B0"/>
    <w:rsid w:val="00F25A5C"/>
    <w:rsid w:val="00F71F10"/>
    <w:rsid w:val="00F721BA"/>
    <w:rsid w:val="00F97EB0"/>
    <w:rsid w:val="00FA214E"/>
    <w:rsid w:val="00FA269F"/>
    <w:rsid w:val="00FB4437"/>
    <w:rsid w:val="00FC102F"/>
    <w:rsid w:val="00FC109E"/>
    <w:rsid w:val="00FD174C"/>
    <w:rsid w:val="00FD38C1"/>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4DC8"/>
  <w15:chartTrackingRefBased/>
  <w15:docId w15:val="{A192A787-A9A1-4D46-9101-ED130C5E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39"/>
    <w:pPr>
      <w:tabs>
        <w:tab w:val="center" w:pos="4680"/>
        <w:tab w:val="right" w:pos="9360"/>
      </w:tabs>
    </w:pPr>
  </w:style>
  <w:style w:type="character" w:customStyle="1" w:styleId="HeaderChar">
    <w:name w:val="Header Char"/>
    <w:basedOn w:val="DefaultParagraphFont"/>
    <w:link w:val="Header"/>
    <w:uiPriority w:val="99"/>
    <w:rsid w:val="006D4D39"/>
  </w:style>
  <w:style w:type="paragraph" w:styleId="Footer">
    <w:name w:val="footer"/>
    <w:basedOn w:val="Normal"/>
    <w:link w:val="FooterChar"/>
    <w:uiPriority w:val="99"/>
    <w:unhideWhenUsed/>
    <w:rsid w:val="006D4D39"/>
    <w:pPr>
      <w:tabs>
        <w:tab w:val="center" w:pos="4680"/>
        <w:tab w:val="right" w:pos="9360"/>
      </w:tabs>
    </w:pPr>
  </w:style>
  <w:style w:type="character" w:customStyle="1" w:styleId="FooterChar">
    <w:name w:val="Footer Char"/>
    <w:basedOn w:val="DefaultParagraphFont"/>
    <w:link w:val="Footer"/>
    <w:uiPriority w:val="99"/>
    <w:rsid w:val="006D4D39"/>
  </w:style>
  <w:style w:type="table" w:styleId="TableGrid">
    <w:name w:val="Table Grid"/>
    <w:basedOn w:val="TableNormal"/>
    <w:uiPriority w:val="39"/>
    <w:rsid w:val="006D4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0738"/>
    <w:rPr>
      <w:rFonts w:ascii="Calibri" w:hAnsi="Calibri" w:cs="Calibri"/>
      <w:sz w:val="22"/>
      <w:szCs w:val="22"/>
    </w:rPr>
  </w:style>
  <w:style w:type="paragraph" w:styleId="ListParagraph">
    <w:name w:val="List Paragraph"/>
    <w:basedOn w:val="Normal"/>
    <w:uiPriority w:val="34"/>
    <w:qFormat/>
    <w:rsid w:val="00C30738"/>
    <w:pPr>
      <w:ind w:left="720"/>
      <w:contextualSpacing/>
    </w:pPr>
    <w:rPr>
      <w:rFonts w:ascii="Calibri" w:hAnsi="Calibri" w:cs="Calibri"/>
      <w:sz w:val="22"/>
      <w:szCs w:val="22"/>
    </w:rPr>
  </w:style>
  <w:style w:type="paragraph" w:styleId="Revision">
    <w:name w:val="Revision"/>
    <w:hidden/>
    <w:uiPriority w:val="99"/>
    <w:semiHidden/>
    <w:rsid w:val="00343802"/>
  </w:style>
  <w:style w:type="character" w:styleId="CommentReference">
    <w:name w:val="annotation reference"/>
    <w:basedOn w:val="DefaultParagraphFont"/>
    <w:uiPriority w:val="99"/>
    <w:semiHidden/>
    <w:unhideWhenUsed/>
    <w:rsid w:val="00343802"/>
    <w:rPr>
      <w:sz w:val="16"/>
      <w:szCs w:val="16"/>
    </w:rPr>
  </w:style>
  <w:style w:type="paragraph" w:styleId="CommentText">
    <w:name w:val="annotation text"/>
    <w:basedOn w:val="Normal"/>
    <w:link w:val="CommentTextChar"/>
    <w:uiPriority w:val="99"/>
    <w:unhideWhenUsed/>
    <w:rsid w:val="00343802"/>
    <w:rPr>
      <w:sz w:val="20"/>
      <w:szCs w:val="20"/>
    </w:rPr>
  </w:style>
  <w:style w:type="character" w:customStyle="1" w:styleId="CommentTextChar">
    <w:name w:val="Comment Text Char"/>
    <w:basedOn w:val="DefaultParagraphFont"/>
    <w:link w:val="CommentText"/>
    <w:uiPriority w:val="99"/>
    <w:rsid w:val="00343802"/>
    <w:rPr>
      <w:sz w:val="20"/>
      <w:szCs w:val="20"/>
    </w:rPr>
  </w:style>
  <w:style w:type="paragraph" w:styleId="CommentSubject">
    <w:name w:val="annotation subject"/>
    <w:basedOn w:val="CommentText"/>
    <w:next w:val="CommentText"/>
    <w:link w:val="CommentSubjectChar"/>
    <w:uiPriority w:val="99"/>
    <w:semiHidden/>
    <w:unhideWhenUsed/>
    <w:rsid w:val="00343802"/>
    <w:rPr>
      <w:b/>
      <w:bCs/>
    </w:rPr>
  </w:style>
  <w:style w:type="character" w:customStyle="1" w:styleId="CommentSubjectChar">
    <w:name w:val="Comment Subject Char"/>
    <w:basedOn w:val="CommentTextChar"/>
    <w:link w:val="CommentSubject"/>
    <w:uiPriority w:val="99"/>
    <w:semiHidden/>
    <w:rsid w:val="00343802"/>
    <w:rPr>
      <w:b/>
      <w:bCs/>
      <w:sz w:val="20"/>
      <w:szCs w:val="20"/>
    </w:rPr>
  </w:style>
  <w:style w:type="paragraph" w:styleId="BalloonText">
    <w:name w:val="Balloon Text"/>
    <w:basedOn w:val="Normal"/>
    <w:link w:val="BalloonTextChar"/>
    <w:uiPriority w:val="99"/>
    <w:semiHidden/>
    <w:unhideWhenUsed/>
    <w:rsid w:val="001E7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57F"/>
    <w:rPr>
      <w:rFonts w:ascii="Segoe UI" w:hAnsi="Segoe UI" w:cs="Segoe UI"/>
      <w:sz w:val="18"/>
      <w:szCs w:val="18"/>
    </w:rPr>
  </w:style>
  <w:style w:type="character" w:customStyle="1" w:styleId="contentpasted0">
    <w:name w:val="contentpasted0"/>
    <w:basedOn w:val="DefaultParagraphFont"/>
    <w:rsid w:val="001E757F"/>
  </w:style>
  <w:style w:type="character" w:styleId="Hyperlink">
    <w:name w:val="Hyperlink"/>
    <w:basedOn w:val="DefaultParagraphFont"/>
    <w:uiPriority w:val="99"/>
    <w:unhideWhenUsed/>
    <w:rsid w:val="0050589F"/>
    <w:rPr>
      <w:color w:val="0563C1" w:themeColor="hyperlink"/>
      <w:u w:val="single"/>
    </w:rPr>
  </w:style>
  <w:style w:type="character" w:customStyle="1" w:styleId="cf01">
    <w:name w:val="cf01"/>
    <w:basedOn w:val="DefaultParagraphFont"/>
    <w:rsid w:val="0050589F"/>
    <w:rPr>
      <w:rFonts w:ascii="Segoe UI" w:hAnsi="Segoe UI" w:cs="Segoe UI" w:hint="default"/>
      <w:color w:val="262626"/>
      <w:sz w:val="21"/>
      <w:szCs w:val="21"/>
    </w:rPr>
  </w:style>
  <w:style w:type="character" w:customStyle="1" w:styleId="eop">
    <w:name w:val="eop"/>
    <w:basedOn w:val="DefaultParagraphFont"/>
    <w:rsid w:val="0050589F"/>
  </w:style>
  <w:style w:type="character" w:customStyle="1" w:styleId="normaltextrun">
    <w:name w:val="normaltextrun"/>
    <w:basedOn w:val="DefaultParagraphFont"/>
    <w:rsid w:val="00596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Baabbad</dc:creator>
  <cp:keywords/>
  <dc:description/>
  <cp:lastModifiedBy>Nathalie Afif Younan</cp:lastModifiedBy>
  <cp:revision>21</cp:revision>
  <cp:lastPrinted>2023-03-19T07:10:00Z</cp:lastPrinted>
  <dcterms:created xsi:type="dcterms:W3CDTF">2023-03-08T07:51:00Z</dcterms:created>
  <dcterms:modified xsi:type="dcterms:W3CDTF">2023-04-10T06:31:00Z</dcterms:modified>
</cp:coreProperties>
</file>